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BD34F" w14:textId="5A918D3F" w:rsidR="00BE360B" w:rsidRPr="00C34D52" w:rsidRDefault="00BE360B" w:rsidP="00BE360B">
      <w:pPr>
        <w:jc w:val="center"/>
        <w:rPr>
          <w:rFonts w:cs="Arial"/>
          <w:b/>
          <w:bCs/>
          <w:snapToGrid w:val="0"/>
          <w:sz w:val="22"/>
          <w:szCs w:val="22"/>
        </w:rPr>
      </w:pPr>
      <w:r w:rsidRPr="00C34D52">
        <w:rPr>
          <w:rFonts w:cs="Arial"/>
          <w:b/>
          <w:bCs/>
          <w:snapToGrid w:val="0"/>
          <w:sz w:val="22"/>
          <w:szCs w:val="22"/>
        </w:rPr>
        <w:t>Pro účely zařazení dodavatele do „</w:t>
      </w:r>
      <w:r w:rsidRPr="00C34D52">
        <w:rPr>
          <w:rFonts w:cs="Arial"/>
          <w:b/>
          <w:sz w:val="22"/>
          <w:szCs w:val="22"/>
        </w:rPr>
        <w:t xml:space="preserve">Systém kvalifikace </w:t>
      </w:r>
      <w:r>
        <w:rPr>
          <w:rFonts w:cs="Arial"/>
          <w:b/>
          <w:sz w:val="22"/>
          <w:szCs w:val="22"/>
        </w:rPr>
        <w:t>–</w:t>
      </w:r>
      <w:r w:rsidRPr="00C34D52">
        <w:rPr>
          <w:rFonts w:cs="Arial"/>
          <w:b/>
          <w:sz w:val="22"/>
          <w:szCs w:val="22"/>
        </w:rPr>
        <w:t xml:space="preserve"> </w:t>
      </w:r>
      <w:r w:rsidR="00622B97" w:rsidRPr="00622B97">
        <w:rPr>
          <w:rFonts w:cs="Arial"/>
          <w:b/>
          <w:sz w:val="22"/>
          <w:szCs w:val="22"/>
        </w:rPr>
        <w:t>Dodávky tlumivek a odporníků</w:t>
      </w:r>
      <w:r w:rsidRPr="00C34D52">
        <w:rPr>
          <w:rFonts w:cs="Arial"/>
          <w:b/>
          <w:bCs/>
          <w:snapToGrid w:val="0"/>
          <w:sz w:val="22"/>
          <w:szCs w:val="22"/>
        </w:rPr>
        <w:t>“</w:t>
      </w:r>
    </w:p>
    <w:p w14:paraId="530F39C6" w14:textId="77777777" w:rsidR="006139AF" w:rsidRDefault="006139AF" w:rsidP="00F724DC">
      <w:pPr>
        <w:rPr>
          <w:rFonts w:cs="Arial"/>
          <w:i/>
          <w:snapToGrid w:val="0"/>
          <w:sz w:val="20"/>
          <w:highlight w:val="yellow"/>
        </w:rPr>
      </w:pPr>
    </w:p>
    <w:p w14:paraId="0DED30D3" w14:textId="5FE79A16" w:rsidR="00F724DC" w:rsidRPr="00C34D52" w:rsidRDefault="00F724DC" w:rsidP="00F724DC">
      <w:pPr>
        <w:rPr>
          <w:rFonts w:cs="Arial"/>
          <w:i/>
          <w:snapToGrid w:val="0"/>
          <w:sz w:val="20"/>
          <w:highlight w:val="yellow"/>
        </w:rPr>
      </w:pPr>
      <w:r w:rsidRPr="00C34D52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C34D52">
        <w:rPr>
          <w:rFonts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5F76D32C" w14:textId="77777777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</w:p>
    <w:p w14:paraId="6C90303C" w14:textId="02CD11D0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  <w:r w:rsidRPr="00C34D52">
        <w:rPr>
          <w:rFonts w:cs="Arial"/>
          <w:snapToGrid w:val="0"/>
          <w:sz w:val="20"/>
          <w:highlight w:val="yellow"/>
        </w:rPr>
        <w:t>se sídlem</w:t>
      </w:r>
      <w:r w:rsidRPr="00C34D52">
        <w:rPr>
          <w:rFonts w:cs="Arial"/>
          <w:snapToGrid w:val="0"/>
          <w:sz w:val="20"/>
          <w:highlight w:val="yellow"/>
        </w:rPr>
        <w:softHyphen/>
      </w:r>
      <w:r w:rsidRPr="00C34D52">
        <w:rPr>
          <w:rFonts w:cs="Arial"/>
          <w:snapToGrid w:val="0"/>
          <w:sz w:val="20"/>
          <w:highlight w:val="yellow"/>
        </w:rPr>
        <w:softHyphen/>
        <w:t xml:space="preserve"> / trvale bytem</w:t>
      </w:r>
      <w:r>
        <w:rPr>
          <w:rFonts w:cs="Arial"/>
          <w:snapToGrid w:val="0"/>
          <w:sz w:val="20"/>
          <w:highlight w:val="yellow"/>
        </w:rPr>
        <w:t xml:space="preserve">: </w:t>
      </w:r>
      <w:r w:rsidRPr="00C34D52">
        <w:rPr>
          <w:rFonts w:cs="Arial"/>
          <w:snapToGrid w:val="0"/>
          <w:sz w:val="20"/>
          <w:highlight w:val="yellow"/>
        </w:rPr>
        <w:t>……………</w:t>
      </w:r>
    </w:p>
    <w:p w14:paraId="72976FDF" w14:textId="77777777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</w:p>
    <w:p w14:paraId="36ABA471" w14:textId="23C20E09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  <w:r w:rsidRPr="00C34D52">
        <w:rPr>
          <w:rFonts w:cs="Arial"/>
          <w:snapToGrid w:val="0"/>
          <w:sz w:val="20"/>
          <w:highlight w:val="yellow"/>
        </w:rPr>
        <w:t>IČO</w:t>
      </w:r>
      <w:r>
        <w:rPr>
          <w:rFonts w:cs="Arial"/>
          <w:snapToGrid w:val="0"/>
          <w:sz w:val="20"/>
          <w:highlight w:val="yellow"/>
        </w:rPr>
        <w:t xml:space="preserve">: </w:t>
      </w:r>
      <w:r w:rsidRPr="00C34D52">
        <w:rPr>
          <w:rFonts w:cs="Arial"/>
          <w:snapToGrid w:val="0"/>
          <w:sz w:val="20"/>
          <w:highlight w:val="yellow"/>
        </w:rPr>
        <w:t>……………</w:t>
      </w:r>
    </w:p>
    <w:p w14:paraId="71D04236" w14:textId="77777777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</w:p>
    <w:p w14:paraId="5D89168A" w14:textId="77777777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  <w:r w:rsidRPr="00C34D52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6F328EF6" w14:textId="77777777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</w:p>
    <w:p w14:paraId="01A3639D" w14:textId="77777777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  <w:r w:rsidRPr="00C34D52">
        <w:rPr>
          <w:rFonts w:cs="Arial"/>
          <w:snapToGrid w:val="0"/>
          <w:sz w:val="20"/>
          <w:highlight w:val="yellow"/>
        </w:rPr>
        <w:t xml:space="preserve">oddíl ……, vložka </w:t>
      </w:r>
      <w:r w:rsidRPr="00C34D52">
        <w:rPr>
          <w:rFonts w:cs="Arial"/>
          <w:snapToGrid w:val="0"/>
          <w:sz w:val="20"/>
          <w:highlight w:val="yellow"/>
        </w:rPr>
        <w:softHyphen/>
      </w:r>
      <w:r w:rsidRPr="00C34D52">
        <w:rPr>
          <w:rFonts w:cs="Arial"/>
          <w:snapToGrid w:val="0"/>
          <w:sz w:val="20"/>
          <w:highlight w:val="yellow"/>
        </w:rPr>
        <w:softHyphen/>
        <w:t>……</w:t>
      </w:r>
    </w:p>
    <w:p w14:paraId="74313568" w14:textId="77777777" w:rsidR="00F724DC" w:rsidRPr="00C34D52" w:rsidRDefault="00F724DC" w:rsidP="00F724DC">
      <w:pPr>
        <w:rPr>
          <w:rFonts w:cs="Arial"/>
          <w:snapToGrid w:val="0"/>
          <w:sz w:val="20"/>
          <w:highlight w:val="yellow"/>
        </w:rPr>
      </w:pPr>
    </w:p>
    <w:p w14:paraId="1EDAB98A" w14:textId="063C9C75" w:rsidR="00F724DC" w:rsidRPr="00C34D52" w:rsidRDefault="00F724DC" w:rsidP="00F724DC">
      <w:pPr>
        <w:rPr>
          <w:rFonts w:cs="Arial"/>
          <w:snapToGrid w:val="0"/>
          <w:sz w:val="20"/>
        </w:rPr>
      </w:pPr>
      <w:r w:rsidRPr="00C34D52">
        <w:rPr>
          <w:rFonts w:cs="Arial"/>
          <w:snapToGrid w:val="0"/>
          <w:sz w:val="20"/>
          <w:highlight w:val="yellow"/>
        </w:rPr>
        <w:t>zastoupená: ……………</w:t>
      </w:r>
    </w:p>
    <w:p w14:paraId="34A7C50E" w14:textId="77777777" w:rsidR="00CF2A9C" w:rsidRPr="00CF2A9C" w:rsidRDefault="00CF2A9C" w:rsidP="00CF2A9C">
      <w:pPr>
        <w:rPr>
          <w:rFonts w:cs="Arial"/>
          <w:sz w:val="18"/>
        </w:rPr>
      </w:pPr>
    </w:p>
    <w:p w14:paraId="04E665E2" w14:textId="77777777" w:rsidR="00F724DC" w:rsidRDefault="00F724DC" w:rsidP="00CF2A9C">
      <w:pPr>
        <w:rPr>
          <w:rFonts w:cs="Arial"/>
          <w:sz w:val="20"/>
        </w:rPr>
      </w:pPr>
    </w:p>
    <w:p w14:paraId="301B728C" w14:textId="77777777" w:rsidR="00F724DC" w:rsidRDefault="00F724DC" w:rsidP="00CF2A9C">
      <w:pPr>
        <w:rPr>
          <w:rFonts w:cs="Arial"/>
          <w:sz w:val="20"/>
        </w:rPr>
      </w:pPr>
    </w:p>
    <w:p w14:paraId="34A7C511" w14:textId="3F255205" w:rsidR="00CF2A9C" w:rsidRPr="0076010C" w:rsidRDefault="00CF2A9C" w:rsidP="00BE360B">
      <w:pPr>
        <w:rPr>
          <w:rFonts w:cs="Arial"/>
          <w:sz w:val="20"/>
        </w:rPr>
      </w:pPr>
      <w:r w:rsidRPr="0076010C">
        <w:rPr>
          <w:rFonts w:cs="Arial"/>
          <w:sz w:val="20"/>
        </w:rPr>
        <w:t xml:space="preserve">Tento formulář </w:t>
      </w:r>
      <w:proofErr w:type="gramStart"/>
      <w:r w:rsidRPr="0076010C">
        <w:rPr>
          <w:rFonts w:cs="Arial"/>
          <w:sz w:val="20"/>
        </w:rPr>
        <w:t>slouží</w:t>
      </w:r>
      <w:proofErr w:type="gramEnd"/>
      <w:r w:rsidRPr="0076010C">
        <w:rPr>
          <w:rFonts w:cs="Arial"/>
          <w:sz w:val="20"/>
        </w:rPr>
        <w:t xml:space="preserve"> k prokázání splnění technického kvalifikačního předpokladu dle § 79 odst. 2 písm. b) zákona č. 134/2016 Sb., o zadávání veřejných zakázek</w:t>
      </w:r>
      <w:r w:rsidR="002A3DBA" w:rsidRPr="0076010C">
        <w:rPr>
          <w:rFonts w:cs="Arial"/>
          <w:sz w:val="20"/>
        </w:rPr>
        <w:t>.</w:t>
      </w:r>
    </w:p>
    <w:p w14:paraId="7C1CD7D3" w14:textId="77777777" w:rsidR="00BE360B" w:rsidRPr="00CC1542" w:rsidRDefault="00BE360B" w:rsidP="00BE360B">
      <w:pPr>
        <w:rPr>
          <w:rFonts w:cs="Arial"/>
          <w:sz w:val="20"/>
          <w:highlight w:val="green"/>
        </w:rPr>
      </w:pPr>
    </w:p>
    <w:p w14:paraId="34A7C512" w14:textId="60771C0D" w:rsidR="00EB6A96" w:rsidRPr="00D12E23" w:rsidRDefault="00EB6A96" w:rsidP="00EB6A96">
      <w:pPr>
        <w:spacing w:after="120"/>
        <w:rPr>
          <w:rFonts w:cs="Arial"/>
          <w:sz w:val="20"/>
        </w:rPr>
      </w:pPr>
      <w:r w:rsidRPr="00D12E23">
        <w:rPr>
          <w:rFonts w:cs="Arial"/>
          <w:sz w:val="20"/>
        </w:rPr>
        <w:t xml:space="preserve">Účastník prokáže splnění této technické kvalifikace, pokud z předložených dokladů bude bez pochybností vyplývat, že realizoval za </w:t>
      </w:r>
      <w:r w:rsidRPr="00D12E23">
        <w:rPr>
          <w:rFonts w:cs="Arial"/>
          <w:b/>
          <w:sz w:val="20"/>
        </w:rPr>
        <w:t>poslední 3 roky před zahájením zadávacího řízení</w:t>
      </w:r>
      <w:r w:rsidRPr="00D12E23">
        <w:rPr>
          <w:rFonts w:cs="Arial"/>
          <w:sz w:val="20"/>
        </w:rPr>
        <w:t xml:space="preserve"> </w:t>
      </w:r>
      <w:r w:rsidRPr="00D12E23">
        <w:rPr>
          <w:rFonts w:cs="Arial"/>
          <w:b/>
          <w:sz w:val="20"/>
        </w:rPr>
        <w:t>významné dodávky</w:t>
      </w:r>
      <w:r w:rsidRPr="00D12E23">
        <w:rPr>
          <w:rFonts w:cs="Arial"/>
          <w:sz w:val="20"/>
        </w:rPr>
        <w:t xml:space="preserve">, konkrétně že dodal minimálně </w:t>
      </w:r>
      <w:bookmarkStart w:id="0" w:name="_Hlk531602286"/>
      <w:r w:rsidR="00E33D8D" w:rsidRPr="00D12E23">
        <w:rPr>
          <w:rFonts w:cs="Arial"/>
          <w:b/>
          <w:sz w:val="20"/>
        </w:rPr>
        <w:t>1</w:t>
      </w:r>
      <w:r w:rsidR="00446187" w:rsidRPr="00D12E23">
        <w:rPr>
          <w:rFonts w:cs="Arial"/>
          <w:b/>
          <w:sz w:val="20"/>
        </w:rPr>
        <w:t>0</w:t>
      </w:r>
      <w:r w:rsidR="009C2DDF" w:rsidRPr="00D12E23">
        <w:rPr>
          <w:rFonts w:cs="Arial"/>
          <w:b/>
          <w:sz w:val="20"/>
        </w:rPr>
        <w:t xml:space="preserve"> ks </w:t>
      </w:r>
      <w:r w:rsidR="00E33D8D" w:rsidRPr="00D12E23">
        <w:rPr>
          <w:rFonts w:cs="Arial"/>
          <w:sz w:val="20"/>
        </w:rPr>
        <w:t xml:space="preserve">plynule laditelných zhášecích tlumivek, </w:t>
      </w:r>
      <w:r w:rsidR="00E33D8D" w:rsidRPr="00D12E23">
        <w:rPr>
          <w:rFonts w:cs="Arial"/>
          <w:b/>
          <w:bCs/>
          <w:sz w:val="20"/>
        </w:rPr>
        <w:t>5 ks</w:t>
      </w:r>
      <w:r w:rsidR="00E33D8D" w:rsidRPr="00D12E23">
        <w:rPr>
          <w:rFonts w:cs="Arial"/>
          <w:sz w:val="20"/>
        </w:rPr>
        <w:t xml:space="preserve"> sekundárních odporníků a </w:t>
      </w:r>
      <w:r w:rsidR="00E33D8D" w:rsidRPr="00D12E23">
        <w:rPr>
          <w:rFonts w:cs="Arial"/>
          <w:b/>
          <w:bCs/>
          <w:sz w:val="20"/>
        </w:rPr>
        <w:t>5 ks</w:t>
      </w:r>
      <w:r w:rsidR="00E33D8D" w:rsidRPr="00D12E23">
        <w:rPr>
          <w:rFonts w:cs="Arial"/>
          <w:sz w:val="20"/>
        </w:rPr>
        <w:t xml:space="preserve"> uzlových odporníků</w:t>
      </w:r>
      <w:r w:rsidR="00446187" w:rsidRPr="00D12E23">
        <w:rPr>
          <w:rFonts w:cs="Arial"/>
          <w:sz w:val="20"/>
        </w:rPr>
        <w:t xml:space="preserve">. </w:t>
      </w:r>
      <w:r w:rsidRPr="00D12E23">
        <w:rPr>
          <w:rFonts w:cs="Arial"/>
          <w:sz w:val="20"/>
        </w:rPr>
        <w:t xml:space="preserve">Veškeré parametry těchto dodávek musely vyhovovat normám platným v EU. </w:t>
      </w:r>
      <w:bookmarkEnd w:id="0"/>
      <w:r w:rsidRPr="00D12E23">
        <w:rPr>
          <w:rFonts w:cs="Arial"/>
          <w:sz w:val="20"/>
        </w:rPr>
        <w:t>Lze prokázat prostřednictvím jedné či více zakázek.</w:t>
      </w:r>
    </w:p>
    <w:p w14:paraId="34A7C513" w14:textId="77777777" w:rsidR="000C0E4E" w:rsidRPr="0076010C" w:rsidRDefault="000C0E4E" w:rsidP="00A5570D">
      <w:pPr>
        <w:rPr>
          <w:rFonts w:cs="Arial"/>
          <w:snapToGrid w:val="0"/>
          <w:sz w:val="20"/>
        </w:rPr>
      </w:pPr>
    </w:p>
    <w:p w14:paraId="34A7C514" w14:textId="740F4259" w:rsidR="00A5570D" w:rsidRDefault="00A5570D" w:rsidP="00A5570D">
      <w:pPr>
        <w:rPr>
          <w:rFonts w:cs="Arial"/>
          <w:sz w:val="20"/>
        </w:rPr>
      </w:pPr>
      <w:r w:rsidRPr="0076010C">
        <w:rPr>
          <w:rFonts w:cs="Arial"/>
          <w:snapToGrid w:val="0"/>
          <w:sz w:val="20"/>
        </w:rPr>
        <w:t xml:space="preserve">Já, níže podepsaný účastník sektorové veřejné zakázky s názvem </w:t>
      </w:r>
      <w:r w:rsidRPr="0076010C">
        <w:rPr>
          <w:rFonts w:cs="Arial"/>
          <w:b/>
          <w:snapToGrid w:val="0"/>
          <w:sz w:val="20"/>
        </w:rPr>
        <w:t>„</w:t>
      </w:r>
      <w:r w:rsidR="00E33D8D" w:rsidRPr="00E33D8D">
        <w:rPr>
          <w:rFonts w:cs="Arial"/>
          <w:b/>
          <w:bCs/>
          <w:sz w:val="20"/>
        </w:rPr>
        <w:t>Dodávky tlumivek a odporníků</w:t>
      </w:r>
      <w:r w:rsidRPr="0076010C">
        <w:rPr>
          <w:rFonts w:cs="Arial"/>
          <w:b/>
          <w:snapToGrid w:val="0"/>
          <w:sz w:val="20"/>
        </w:rPr>
        <w:t xml:space="preserve">“ </w:t>
      </w:r>
      <w:r w:rsidRPr="0076010C">
        <w:rPr>
          <w:rFonts w:cs="Arial"/>
          <w:snapToGrid w:val="0"/>
          <w:sz w:val="20"/>
        </w:rPr>
        <w:t xml:space="preserve">zadávanou zadavatelem </w:t>
      </w:r>
      <w:proofErr w:type="spellStart"/>
      <w:proofErr w:type="gramStart"/>
      <w:r w:rsidRPr="0076010C">
        <w:rPr>
          <w:rFonts w:cs="Arial"/>
          <w:snapToGrid w:val="0"/>
          <w:sz w:val="20"/>
        </w:rPr>
        <w:t>E</w:t>
      </w:r>
      <w:r w:rsidR="00D33162" w:rsidRPr="0076010C">
        <w:rPr>
          <w:rFonts w:cs="Arial"/>
          <w:snapToGrid w:val="0"/>
          <w:sz w:val="20"/>
        </w:rPr>
        <w:t>G.D</w:t>
      </w:r>
      <w:proofErr w:type="spellEnd"/>
      <w:proofErr w:type="gramEnd"/>
      <w:r w:rsidR="00932A11" w:rsidRPr="0076010C">
        <w:rPr>
          <w:rFonts w:cs="Arial"/>
          <w:snapToGrid w:val="0"/>
          <w:sz w:val="20"/>
        </w:rPr>
        <w:t>,</w:t>
      </w:r>
      <w:r w:rsidRPr="0076010C">
        <w:rPr>
          <w:rFonts w:cs="Arial"/>
          <w:snapToGrid w:val="0"/>
          <w:sz w:val="20"/>
        </w:rPr>
        <w:t xml:space="preserve"> a.s., tímto čestně prohlašuji, </w:t>
      </w:r>
      <w:r w:rsidRPr="0076010C">
        <w:rPr>
          <w:rFonts w:cs="Arial"/>
          <w:sz w:val="20"/>
        </w:rPr>
        <w:t xml:space="preserve">že jsem poskytnul níže uvedené </w:t>
      </w:r>
      <w:r w:rsidR="0083568C" w:rsidRPr="0076010C">
        <w:rPr>
          <w:rFonts w:cs="Arial"/>
          <w:sz w:val="20"/>
        </w:rPr>
        <w:t>významné dodávky</w:t>
      </w:r>
      <w:r w:rsidRPr="0076010C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</w:p>
    <w:p w14:paraId="16AC9B63" w14:textId="77777777" w:rsidR="00CA2078" w:rsidRDefault="00CA2078" w:rsidP="00A5570D">
      <w:pPr>
        <w:rPr>
          <w:rFonts w:cs="Arial"/>
          <w:sz w:val="20"/>
        </w:rPr>
      </w:pPr>
    </w:p>
    <w:p w14:paraId="6D888047" w14:textId="77777777" w:rsidR="00CA2078" w:rsidRDefault="00CA2078" w:rsidP="00A5570D">
      <w:pPr>
        <w:rPr>
          <w:rFonts w:cs="Arial"/>
          <w:sz w:val="20"/>
        </w:rPr>
      </w:pPr>
    </w:p>
    <w:p w14:paraId="39DBD414" w14:textId="77777777" w:rsidR="00CA2078" w:rsidRDefault="00CA2078" w:rsidP="00A5570D">
      <w:pPr>
        <w:rPr>
          <w:rFonts w:cs="Arial"/>
          <w:sz w:val="20"/>
        </w:rPr>
      </w:pPr>
    </w:p>
    <w:p w14:paraId="2B747108" w14:textId="77777777" w:rsidR="00CA2078" w:rsidRDefault="00CA2078" w:rsidP="00A5570D">
      <w:pPr>
        <w:rPr>
          <w:rFonts w:cs="Arial"/>
          <w:sz w:val="20"/>
        </w:rPr>
      </w:pPr>
    </w:p>
    <w:p w14:paraId="660B926A" w14:textId="77777777" w:rsidR="00CA2078" w:rsidRDefault="00CA2078" w:rsidP="00A5570D">
      <w:pPr>
        <w:rPr>
          <w:rFonts w:cs="Arial"/>
          <w:sz w:val="20"/>
        </w:rPr>
      </w:pPr>
    </w:p>
    <w:p w14:paraId="551D7EC8" w14:textId="77777777" w:rsidR="00CA2078" w:rsidRDefault="00CA2078" w:rsidP="00A5570D">
      <w:pPr>
        <w:rPr>
          <w:rFonts w:cs="Arial"/>
          <w:sz w:val="20"/>
        </w:rPr>
      </w:pPr>
    </w:p>
    <w:p w14:paraId="71B769EB" w14:textId="77777777" w:rsidR="00CA2078" w:rsidRDefault="00CA2078" w:rsidP="00A5570D">
      <w:pPr>
        <w:rPr>
          <w:rFonts w:cs="Arial"/>
          <w:sz w:val="20"/>
        </w:rPr>
      </w:pPr>
    </w:p>
    <w:p w14:paraId="29188A9A" w14:textId="77777777" w:rsidR="00CA2078" w:rsidRDefault="00CA2078" w:rsidP="00A5570D">
      <w:pPr>
        <w:rPr>
          <w:rFonts w:cs="Arial"/>
          <w:sz w:val="20"/>
        </w:rPr>
      </w:pPr>
    </w:p>
    <w:p w14:paraId="21142BA8" w14:textId="77777777" w:rsidR="00CA2078" w:rsidRDefault="00CA2078" w:rsidP="00A5570D">
      <w:pPr>
        <w:rPr>
          <w:rFonts w:cs="Arial"/>
          <w:sz w:val="20"/>
        </w:rPr>
      </w:pPr>
    </w:p>
    <w:p w14:paraId="09C2C3E0" w14:textId="77777777" w:rsidR="00CA2078" w:rsidRDefault="00CA2078" w:rsidP="00A5570D">
      <w:pPr>
        <w:rPr>
          <w:rFonts w:cs="Arial"/>
          <w:sz w:val="20"/>
        </w:rPr>
      </w:pPr>
    </w:p>
    <w:p w14:paraId="49F36BFF" w14:textId="77777777" w:rsidR="00CA2078" w:rsidRDefault="00CA2078" w:rsidP="00A5570D">
      <w:pPr>
        <w:rPr>
          <w:rFonts w:cs="Arial"/>
          <w:sz w:val="20"/>
        </w:rPr>
      </w:pPr>
    </w:p>
    <w:p w14:paraId="2CB6C6A8" w14:textId="77777777" w:rsidR="00CA2078" w:rsidRDefault="00CA2078" w:rsidP="00A5570D">
      <w:pPr>
        <w:rPr>
          <w:rFonts w:cs="Arial"/>
          <w:sz w:val="20"/>
        </w:rPr>
      </w:pPr>
    </w:p>
    <w:p w14:paraId="60FC92EB" w14:textId="77777777" w:rsidR="00CA2078" w:rsidRDefault="00CA2078" w:rsidP="00A5570D">
      <w:pPr>
        <w:rPr>
          <w:rFonts w:cs="Arial"/>
          <w:sz w:val="20"/>
        </w:rPr>
      </w:pPr>
    </w:p>
    <w:p w14:paraId="2AF2EF3D" w14:textId="77777777" w:rsidR="00CA2078" w:rsidRDefault="00CA2078" w:rsidP="00A5570D">
      <w:pPr>
        <w:rPr>
          <w:rFonts w:cs="Arial"/>
          <w:sz w:val="20"/>
        </w:rPr>
      </w:pPr>
    </w:p>
    <w:p w14:paraId="16E0E1DA" w14:textId="77777777" w:rsidR="00CA2078" w:rsidRDefault="00CA2078" w:rsidP="00A5570D">
      <w:pPr>
        <w:rPr>
          <w:rFonts w:cs="Arial"/>
          <w:sz w:val="20"/>
        </w:rPr>
      </w:pPr>
    </w:p>
    <w:p w14:paraId="13741973" w14:textId="77777777" w:rsidR="00CA2078" w:rsidRDefault="00CA2078" w:rsidP="00A5570D">
      <w:pPr>
        <w:rPr>
          <w:rFonts w:cs="Arial"/>
          <w:sz w:val="20"/>
        </w:rPr>
      </w:pPr>
    </w:p>
    <w:p w14:paraId="0D825B75" w14:textId="77777777" w:rsidR="00CA2078" w:rsidRDefault="00CA2078" w:rsidP="00A5570D">
      <w:pPr>
        <w:rPr>
          <w:rFonts w:cs="Arial"/>
          <w:sz w:val="20"/>
        </w:rPr>
      </w:pPr>
    </w:p>
    <w:p w14:paraId="2EE89753" w14:textId="77777777" w:rsidR="00CA2078" w:rsidRDefault="00CA2078" w:rsidP="00A5570D">
      <w:pPr>
        <w:rPr>
          <w:rFonts w:cs="Arial"/>
          <w:sz w:val="20"/>
        </w:rPr>
      </w:pPr>
    </w:p>
    <w:p w14:paraId="65A3205D" w14:textId="77777777" w:rsidR="00CA2078" w:rsidRDefault="00CA2078" w:rsidP="00A5570D">
      <w:pPr>
        <w:rPr>
          <w:rFonts w:cs="Arial"/>
          <w:sz w:val="20"/>
        </w:rPr>
      </w:pPr>
    </w:p>
    <w:p w14:paraId="0AB1A20F" w14:textId="77777777" w:rsidR="00CA2078" w:rsidRDefault="00CA2078" w:rsidP="00A5570D">
      <w:pPr>
        <w:rPr>
          <w:rFonts w:cs="Arial"/>
          <w:sz w:val="20"/>
        </w:rPr>
      </w:pPr>
    </w:p>
    <w:p w14:paraId="0E2102D8" w14:textId="77777777" w:rsidR="00CA2078" w:rsidRDefault="00CA2078" w:rsidP="00A5570D">
      <w:pPr>
        <w:rPr>
          <w:rFonts w:cs="Arial"/>
          <w:sz w:val="20"/>
        </w:rPr>
      </w:pPr>
    </w:p>
    <w:p w14:paraId="20720977" w14:textId="77777777" w:rsidR="00CA2078" w:rsidRDefault="00CA2078" w:rsidP="00A5570D">
      <w:pPr>
        <w:rPr>
          <w:rFonts w:cs="Arial"/>
          <w:sz w:val="20"/>
        </w:rPr>
      </w:pPr>
    </w:p>
    <w:p w14:paraId="62ED38C3" w14:textId="77777777" w:rsidR="00CA2078" w:rsidRDefault="00CA2078" w:rsidP="00A5570D">
      <w:pPr>
        <w:rPr>
          <w:rFonts w:cs="Arial"/>
          <w:sz w:val="20"/>
        </w:rPr>
      </w:pPr>
    </w:p>
    <w:p w14:paraId="52F2F5FF" w14:textId="77777777" w:rsidR="00CA2078" w:rsidRDefault="00CA2078" w:rsidP="00A5570D">
      <w:pPr>
        <w:rPr>
          <w:rFonts w:cs="Arial"/>
          <w:sz w:val="20"/>
        </w:rPr>
      </w:pPr>
    </w:p>
    <w:p w14:paraId="5DE2ADA5" w14:textId="77777777" w:rsidR="00CA2078" w:rsidRDefault="00CA2078" w:rsidP="00A5570D">
      <w:pPr>
        <w:rPr>
          <w:rFonts w:cs="Arial"/>
          <w:sz w:val="20"/>
        </w:rPr>
      </w:pPr>
    </w:p>
    <w:p w14:paraId="2EF44ABA" w14:textId="77777777" w:rsidR="00CA2078" w:rsidRPr="00CF2A9C" w:rsidRDefault="00CA2078" w:rsidP="00A5570D">
      <w:pPr>
        <w:rPr>
          <w:rFonts w:cs="Arial"/>
          <w:sz w:val="20"/>
        </w:rPr>
      </w:pPr>
    </w:p>
    <w:p w14:paraId="34A7C515" w14:textId="77777777" w:rsidR="00CF2A9C" w:rsidRDefault="00CF2A9C" w:rsidP="00CF2A9C">
      <w:pPr>
        <w:rPr>
          <w:rFonts w:cs="Arial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9"/>
        <w:gridCol w:w="4633"/>
      </w:tblGrid>
      <w:tr w:rsidR="00CF2A9C" w14:paraId="34A7C517" w14:textId="77777777" w:rsidTr="00E33D8D">
        <w:trPr>
          <w:cantSplit/>
          <w:trHeight w:hRule="exact" w:val="567"/>
          <w:jc w:val="center"/>
        </w:trPr>
        <w:tc>
          <w:tcPr>
            <w:tcW w:w="9072" w:type="dxa"/>
            <w:gridSpan w:val="2"/>
            <w:vAlign w:val="center"/>
          </w:tcPr>
          <w:p w14:paraId="34A7C516" w14:textId="23BE9752" w:rsidR="00CF2A9C" w:rsidRPr="0047760A" w:rsidRDefault="00CF2A9C" w:rsidP="000D6B3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lastRenderedPageBreak/>
              <w:t xml:space="preserve">Významná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dodávka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1</w:t>
            </w:r>
          </w:p>
        </w:tc>
      </w:tr>
      <w:tr w:rsidR="00CF2A9C" w14:paraId="34A7C51A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4A7C518" w14:textId="77777777" w:rsidR="00CF2A9C" w:rsidRPr="0047760A" w:rsidRDefault="00CF2A9C" w:rsidP="000D6B3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633" w:type="dxa"/>
            <w:vAlign w:val="center"/>
          </w:tcPr>
          <w:p w14:paraId="34A7C519" w14:textId="77777777" w:rsidR="00CF2A9C" w:rsidRPr="0047760A" w:rsidRDefault="00CF2A9C" w:rsidP="000D6B3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Údaje o významné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dodávce</w:t>
            </w:r>
          </w:p>
        </w:tc>
      </w:tr>
      <w:tr w:rsidR="009D3FC8" w14:paraId="102FB437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0CE85208" w14:textId="77777777" w:rsidR="00292C41" w:rsidRPr="002F7EBC" w:rsidRDefault="00292C41" w:rsidP="00292C41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2F7EBC">
              <w:rPr>
                <w:b/>
                <w:sz w:val="20"/>
                <w:szCs w:val="20"/>
              </w:rPr>
              <w:t>Společnost, jež dodávku realizovala</w:t>
            </w:r>
          </w:p>
          <w:p w14:paraId="0EF83D36" w14:textId="479FA72A" w:rsidR="009D3FC8" w:rsidRDefault="00292C41" w:rsidP="00292C41">
            <w:pPr>
              <w:pStyle w:val="text"/>
              <w:widowControl/>
              <w:spacing w:before="0" w:line="240" w:lineRule="auto"/>
              <w:rPr>
                <w:b/>
                <w:snapToGrid w:val="0"/>
                <w:sz w:val="20"/>
                <w:szCs w:val="20"/>
              </w:rPr>
            </w:pPr>
            <w:r w:rsidRPr="002F7EBC">
              <w:rPr>
                <w:bCs/>
                <w:sz w:val="20"/>
              </w:rPr>
              <w:t>(název společnosti)</w:t>
            </w:r>
          </w:p>
        </w:tc>
        <w:tc>
          <w:tcPr>
            <w:tcW w:w="4633" w:type="dxa"/>
            <w:vAlign w:val="center"/>
          </w:tcPr>
          <w:p w14:paraId="6450F0B8" w14:textId="77777777" w:rsidR="009D3FC8" w:rsidRPr="0047760A" w:rsidRDefault="009D3FC8" w:rsidP="000D6B3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14:paraId="34A7C51D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4A7C51B" w14:textId="77777777" w:rsidR="00CF2A9C" w:rsidRPr="0047760A" w:rsidRDefault="00751978" w:rsidP="000D6B3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Země místa</w:t>
            </w:r>
            <w:r w:rsidR="00CF2A9C"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="00CF2A9C" w:rsidRPr="00D20707">
              <w:rPr>
                <w:bCs/>
                <w:snapToGrid w:val="0"/>
                <w:sz w:val="20"/>
                <w:szCs w:val="20"/>
              </w:rPr>
              <w:t xml:space="preserve">plnění významné </w:t>
            </w:r>
            <w:r w:rsidR="0083568C" w:rsidRPr="00D20707">
              <w:rPr>
                <w:bCs/>
                <w:snapToGrid w:val="0"/>
                <w:sz w:val="20"/>
                <w:szCs w:val="20"/>
              </w:rPr>
              <w:t>dodávky</w:t>
            </w:r>
          </w:p>
        </w:tc>
        <w:tc>
          <w:tcPr>
            <w:tcW w:w="4633" w:type="dxa"/>
            <w:vAlign w:val="center"/>
          </w:tcPr>
          <w:p w14:paraId="34A7C51C" w14:textId="77777777" w:rsidR="00CF2A9C" w:rsidRPr="0047760A" w:rsidRDefault="00CF2A9C" w:rsidP="000D6B3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14:paraId="34A7C520" w14:textId="77777777" w:rsidTr="00844B1F">
        <w:trPr>
          <w:cantSplit/>
          <w:trHeight w:hRule="exact" w:val="739"/>
          <w:jc w:val="center"/>
        </w:trPr>
        <w:tc>
          <w:tcPr>
            <w:tcW w:w="4439" w:type="dxa"/>
            <w:vAlign w:val="center"/>
          </w:tcPr>
          <w:p w14:paraId="34A7C51E" w14:textId="77777777" w:rsidR="00CF2A9C" w:rsidRPr="0047760A" w:rsidRDefault="00CF2A9C" w:rsidP="000D6B3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Objednatel </w:t>
            </w:r>
            <w:r w:rsidRPr="0047760A">
              <w:rPr>
                <w:snapToGrid w:val="0"/>
                <w:sz w:val="20"/>
                <w:szCs w:val="20"/>
              </w:rPr>
              <w:t>(název a sídlo)</w:t>
            </w:r>
            <w:r w:rsidR="00751978">
              <w:rPr>
                <w:snapToGrid w:val="0"/>
                <w:sz w:val="20"/>
                <w:szCs w:val="20"/>
              </w:rPr>
              <w:t xml:space="preserve">, příp. i </w:t>
            </w:r>
            <w:r w:rsidR="00751978" w:rsidRPr="00751978">
              <w:rPr>
                <w:b/>
                <w:snapToGrid w:val="0"/>
                <w:sz w:val="20"/>
                <w:szCs w:val="20"/>
              </w:rPr>
              <w:t>uživatel</w:t>
            </w:r>
            <w:r w:rsidR="00751978">
              <w:rPr>
                <w:snapToGrid w:val="0"/>
                <w:sz w:val="20"/>
                <w:szCs w:val="20"/>
              </w:rPr>
              <w:t>, je-li odlišný od osoby objednatele</w:t>
            </w:r>
          </w:p>
        </w:tc>
        <w:tc>
          <w:tcPr>
            <w:tcW w:w="4633" w:type="dxa"/>
            <w:vAlign w:val="center"/>
          </w:tcPr>
          <w:p w14:paraId="34A7C51F" w14:textId="77777777" w:rsidR="00CF2A9C" w:rsidRPr="0047760A" w:rsidRDefault="00CF2A9C" w:rsidP="000D6B3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14:paraId="34A7C523" w14:textId="77777777" w:rsidTr="00844B1F">
        <w:trPr>
          <w:cantSplit/>
          <w:trHeight w:hRule="exact" w:val="849"/>
          <w:jc w:val="center"/>
        </w:trPr>
        <w:tc>
          <w:tcPr>
            <w:tcW w:w="4439" w:type="dxa"/>
            <w:vAlign w:val="center"/>
          </w:tcPr>
          <w:p w14:paraId="32BF85DF" w14:textId="524979C3" w:rsidR="00CF2A9C" w:rsidRDefault="00CF2A9C" w:rsidP="000D6B31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>Kontaktní osoba objednatele</w:t>
            </w:r>
            <w:r w:rsidRPr="0047760A">
              <w:rPr>
                <w:snapToGrid w:val="0"/>
                <w:sz w:val="20"/>
                <w:szCs w:val="20"/>
              </w:rPr>
              <w:t xml:space="preserve">, 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u které bude možné poskytnutí významné </w:t>
            </w:r>
            <w:r w:rsidR="0083568C">
              <w:rPr>
                <w:iCs/>
                <w:snapToGrid w:val="0"/>
                <w:sz w:val="20"/>
                <w:szCs w:val="20"/>
              </w:rPr>
              <w:t>dodávky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 ověřit</w:t>
            </w:r>
            <w:r w:rsidR="00844B1F">
              <w:rPr>
                <w:iCs/>
                <w:snapToGrid w:val="0"/>
                <w:sz w:val="20"/>
                <w:szCs w:val="20"/>
              </w:rPr>
              <w:t xml:space="preserve"> </w:t>
            </w:r>
          </w:p>
          <w:p w14:paraId="57D01F03" w14:textId="286098CE" w:rsidR="00844B1F" w:rsidRDefault="00844B1F" w:rsidP="000D6B31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  <w:r>
              <w:rPr>
                <w:iCs/>
                <w:snapToGrid w:val="0"/>
                <w:sz w:val="20"/>
                <w:szCs w:val="20"/>
              </w:rPr>
              <w:t>(mail, telefon)</w:t>
            </w:r>
          </w:p>
          <w:p w14:paraId="2EE76541" w14:textId="77777777" w:rsidR="00844B1F" w:rsidRDefault="00844B1F" w:rsidP="000D6B31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498ECF0F" w14:textId="77777777" w:rsidR="00844B1F" w:rsidRDefault="00844B1F" w:rsidP="000D6B31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7EFC728B" w14:textId="77777777" w:rsidR="00844B1F" w:rsidRDefault="00844B1F" w:rsidP="000D6B31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26378821" w14:textId="77777777" w:rsidR="00844B1F" w:rsidRDefault="00844B1F" w:rsidP="000D6B31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4E0F98B3" w14:textId="77777777" w:rsidR="00844B1F" w:rsidRDefault="00844B1F" w:rsidP="000D6B31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34A7C521" w14:textId="4201F471" w:rsidR="00844B1F" w:rsidRPr="0047760A" w:rsidRDefault="00844B1F" w:rsidP="000D6B3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iCs/>
                <w:snapToGrid w:val="0"/>
                <w:sz w:val="20"/>
                <w:szCs w:val="20"/>
              </w:rPr>
              <w:t>(</w:t>
            </w:r>
          </w:p>
        </w:tc>
        <w:tc>
          <w:tcPr>
            <w:tcW w:w="4633" w:type="dxa"/>
            <w:vAlign w:val="center"/>
          </w:tcPr>
          <w:p w14:paraId="34A7C522" w14:textId="77777777" w:rsidR="00CF2A9C" w:rsidRPr="0047760A" w:rsidRDefault="00CF2A9C" w:rsidP="000D6B3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14:paraId="34A7C526" w14:textId="77777777" w:rsidTr="00E33D8D">
        <w:trPr>
          <w:cantSplit/>
          <w:trHeight w:hRule="exact" w:val="1134"/>
          <w:jc w:val="center"/>
        </w:trPr>
        <w:tc>
          <w:tcPr>
            <w:tcW w:w="4439" w:type="dxa"/>
            <w:vAlign w:val="center"/>
          </w:tcPr>
          <w:p w14:paraId="34A7C524" w14:textId="77777777" w:rsidR="00CF2A9C" w:rsidRPr="0047760A" w:rsidRDefault="00CF2A9C" w:rsidP="000D6B3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Doba realizace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mm.rrrr-</w:t>
            </w:r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proofErr w:type="gramEnd"/>
            <w:r w:rsidR="003A5CC2"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 xml:space="preserve">) </w:t>
            </w:r>
            <w:r w:rsidR="00464656">
              <w:rPr>
                <w:i/>
                <w:snapToGrid w:val="0"/>
                <w:sz w:val="16"/>
                <w:szCs w:val="16"/>
              </w:rPr>
              <w:t xml:space="preserve">pozn. </w:t>
            </w:r>
            <w:r w:rsidR="003A5CC2">
              <w:rPr>
                <w:i/>
                <w:snapToGrid w:val="0"/>
                <w:sz w:val="16"/>
                <w:szCs w:val="16"/>
              </w:rPr>
              <w:t>lhůta nejdéle za poslední 3 roky je splněna, pokud byla významná dodávka v průběhu této doby dokončena a předána objednateli</w:t>
            </w:r>
          </w:p>
        </w:tc>
        <w:tc>
          <w:tcPr>
            <w:tcW w:w="4633" w:type="dxa"/>
            <w:vAlign w:val="center"/>
          </w:tcPr>
          <w:p w14:paraId="34A7C525" w14:textId="77777777" w:rsidR="00CF2A9C" w:rsidRPr="0047760A" w:rsidRDefault="00CF2A9C" w:rsidP="000D6B3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44B1F" w14:paraId="4DDF7C2D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A329007" w14:textId="77777777" w:rsidR="00844B1F" w:rsidRP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 w:rsidRPr="00FA29E2">
              <w:rPr>
                <w:bCs/>
                <w:sz w:val="20"/>
                <w:highlight w:val="lightGray"/>
              </w:rPr>
              <w:t>Jednalo se o dodávku</w:t>
            </w:r>
            <w:r w:rsidRPr="00FA29E2">
              <w:rPr>
                <w:b/>
                <w:sz w:val="20"/>
                <w:highlight w:val="lightGray"/>
              </w:rPr>
              <w:t xml:space="preserve"> plynule laditelných zhášecích tlumivek</w:t>
            </w:r>
            <w:r w:rsidRPr="00844B1F">
              <w:rPr>
                <w:b/>
                <w:sz w:val="20"/>
              </w:rPr>
              <w:t xml:space="preserve"> </w:t>
            </w:r>
          </w:p>
          <w:p w14:paraId="5F7A6339" w14:textId="77777777" w:rsidR="00844B1F" w:rsidRP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633" w:type="dxa"/>
            <w:vAlign w:val="center"/>
          </w:tcPr>
          <w:p w14:paraId="40CC2B4B" w14:textId="2CE01271" w:rsidR="00844B1F" w:rsidRPr="00844B1F" w:rsidRDefault="00844B1F" w:rsidP="00844B1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446CAF">
              <w:rPr>
                <w:b/>
                <w:sz w:val="20"/>
                <w:highlight w:val="lightGray"/>
              </w:rPr>
              <w:t>ANO/NE</w:t>
            </w:r>
          </w:p>
          <w:p w14:paraId="73A5B269" w14:textId="77777777" w:rsidR="00844B1F" w:rsidRPr="00844B1F" w:rsidRDefault="00844B1F" w:rsidP="00844B1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14:paraId="753D5B2B" w14:textId="77777777" w:rsidR="00844B1F" w:rsidRPr="00844B1F" w:rsidRDefault="00844B1F" w:rsidP="00844B1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44B1F" w14:paraId="34A7C529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4A7C527" w14:textId="33217FEF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tlumivky</w:t>
            </w:r>
          </w:p>
        </w:tc>
        <w:tc>
          <w:tcPr>
            <w:tcW w:w="4633" w:type="dxa"/>
            <w:vAlign w:val="center"/>
          </w:tcPr>
          <w:p w14:paraId="34A7C528" w14:textId="77777777" w:rsidR="00844B1F" w:rsidRPr="0047760A" w:rsidRDefault="00844B1F" w:rsidP="00844B1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44B1F" w14:paraId="34A7C52C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4A7C52A" w14:textId="77777777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34A7C52B" w14:textId="77777777" w:rsidR="00844B1F" w:rsidRPr="0047760A" w:rsidRDefault="00844B1F" w:rsidP="00844B1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44B1F" w:rsidRPr="00751E1D" w14:paraId="34A7C534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4A7C532" w14:textId="7DE56121" w:rsid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 w:rsidRPr="00D20707">
              <w:rPr>
                <w:bCs/>
                <w:sz w:val="20"/>
              </w:rPr>
              <w:t>Parametry dodávky vyhovovaly normám platným v EU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633" w:type="dxa"/>
            <w:vAlign w:val="center"/>
          </w:tcPr>
          <w:p w14:paraId="34A7C533" w14:textId="12A28B3A" w:rsidR="00844B1F" w:rsidRPr="0047760A" w:rsidRDefault="00844B1F" w:rsidP="00844B1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  <w:tr w:rsidR="00844B1F" w:rsidRPr="00751E1D" w14:paraId="7365D630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2B5B38A" w14:textId="5C857AFD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Cs/>
                <w:sz w:val="20"/>
                <w:highlight w:val="lightGray"/>
              </w:rPr>
              <w:t>Jednalo se o</w:t>
            </w:r>
            <w:r w:rsidRPr="00D20707">
              <w:rPr>
                <w:b/>
                <w:sz w:val="20"/>
                <w:highlight w:val="lightGray"/>
              </w:rPr>
              <w:t xml:space="preserve"> </w:t>
            </w:r>
            <w:r w:rsidRPr="00D20707">
              <w:rPr>
                <w:bCs/>
                <w:sz w:val="20"/>
                <w:highlight w:val="lightGray"/>
              </w:rPr>
              <w:t>dodávku</w:t>
            </w:r>
            <w:r w:rsidRPr="00D20707">
              <w:rPr>
                <w:b/>
                <w:sz w:val="20"/>
                <w:highlight w:val="lightGray"/>
              </w:rPr>
              <w:t xml:space="preserve"> sekundárních odporníků </w:t>
            </w:r>
          </w:p>
        </w:tc>
        <w:tc>
          <w:tcPr>
            <w:tcW w:w="4633" w:type="dxa"/>
            <w:vAlign w:val="center"/>
          </w:tcPr>
          <w:p w14:paraId="7FB59018" w14:textId="3B08621D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/>
                <w:sz w:val="20"/>
                <w:highlight w:val="lightGray"/>
              </w:rPr>
              <w:t>ANO/NE</w:t>
            </w:r>
          </w:p>
        </w:tc>
      </w:tr>
      <w:tr w:rsidR="00844B1F" w:rsidRPr="00751E1D" w14:paraId="151CC8E1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910013E" w14:textId="3E223E23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sekundárního odporníku</w:t>
            </w:r>
          </w:p>
        </w:tc>
        <w:tc>
          <w:tcPr>
            <w:tcW w:w="4633" w:type="dxa"/>
            <w:vAlign w:val="center"/>
          </w:tcPr>
          <w:p w14:paraId="360C68C9" w14:textId="77777777" w:rsid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844B1F" w:rsidRPr="00751E1D" w14:paraId="5F30C0E6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53DEAAF3" w14:textId="42B6AC57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205104C5" w14:textId="77777777" w:rsid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844B1F" w:rsidRPr="00751E1D" w14:paraId="47613AB3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6C650E65" w14:textId="11D1EE0E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</w:rPr>
              <w:t xml:space="preserve">Parametry dodávky vyhovovaly normám platným v EU </w:t>
            </w:r>
          </w:p>
        </w:tc>
        <w:tc>
          <w:tcPr>
            <w:tcW w:w="4633" w:type="dxa"/>
            <w:vAlign w:val="center"/>
          </w:tcPr>
          <w:p w14:paraId="7BE62688" w14:textId="330BF9B6" w:rsid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  <w:tr w:rsidR="00844B1F" w:rsidRPr="00751E1D" w14:paraId="495413A3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24256DFA" w14:textId="04883264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Cs/>
                <w:sz w:val="20"/>
                <w:highlight w:val="lightGray"/>
              </w:rPr>
              <w:t>Jednalo se o dodávku</w:t>
            </w:r>
            <w:r w:rsidRPr="00D20707">
              <w:rPr>
                <w:b/>
                <w:sz w:val="20"/>
                <w:highlight w:val="lightGray"/>
              </w:rPr>
              <w:t xml:space="preserve"> uzlových odporníků </w:t>
            </w:r>
          </w:p>
        </w:tc>
        <w:tc>
          <w:tcPr>
            <w:tcW w:w="4633" w:type="dxa"/>
            <w:vAlign w:val="center"/>
          </w:tcPr>
          <w:p w14:paraId="4AF8E41D" w14:textId="5F37DED7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/>
                <w:sz w:val="20"/>
                <w:highlight w:val="lightGray"/>
              </w:rPr>
              <w:t>ANO/NE</w:t>
            </w:r>
          </w:p>
        </w:tc>
      </w:tr>
      <w:tr w:rsidR="00844B1F" w:rsidRPr="00751E1D" w14:paraId="10EBBB00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59BB0CBC" w14:textId="70499A35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uzlového odporníku</w:t>
            </w:r>
          </w:p>
        </w:tc>
        <w:tc>
          <w:tcPr>
            <w:tcW w:w="4633" w:type="dxa"/>
            <w:vAlign w:val="center"/>
          </w:tcPr>
          <w:p w14:paraId="77E46B0D" w14:textId="77777777" w:rsid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844B1F" w:rsidRPr="00751E1D" w14:paraId="1D13AAE1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4B57C87" w14:textId="52ADC8DB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1176FEA5" w14:textId="77777777" w:rsid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844B1F" w:rsidRPr="00751E1D" w14:paraId="38F09D93" w14:textId="77777777" w:rsidTr="00E33D8D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68F304A" w14:textId="398C151F" w:rsidR="00844B1F" w:rsidRPr="00D20707" w:rsidRDefault="00844B1F" w:rsidP="00844B1F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</w:rPr>
              <w:t xml:space="preserve">Parametry dodávky vyhovovaly normám platným v EU </w:t>
            </w:r>
          </w:p>
        </w:tc>
        <w:tc>
          <w:tcPr>
            <w:tcW w:w="4633" w:type="dxa"/>
            <w:vAlign w:val="center"/>
          </w:tcPr>
          <w:p w14:paraId="0E3C435A" w14:textId="2F804A67" w:rsidR="00844B1F" w:rsidRDefault="00844B1F" w:rsidP="00844B1F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</w:tbl>
    <w:p w14:paraId="34A7C535" w14:textId="77777777" w:rsidR="00CF2A9C" w:rsidRDefault="00CF2A9C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34A7C536" w14:textId="77777777" w:rsidR="006121C0" w:rsidRDefault="006121C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029CA0D7" w14:textId="77777777" w:rsidR="00E33D8D" w:rsidRDefault="00E33D8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10F7785" w14:textId="77777777" w:rsidR="00E33D8D" w:rsidRDefault="00E33D8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9"/>
        <w:gridCol w:w="4633"/>
      </w:tblGrid>
      <w:tr w:rsidR="0020502B" w14:paraId="08183BCB" w14:textId="77777777" w:rsidTr="007853F7">
        <w:trPr>
          <w:cantSplit/>
          <w:trHeight w:hRule="exact" w:val="567"/>
          <w:jc w:val="center"/>
        </w:trPr>
        <w:tc>
          <w:tcPr>
            <w:tcW w:w="9072" w:type="dxa"/>
            <w:gridSpan w:val="2"/>
            <w:vAlign w:val="center"/>
          </w:tcPr>
          <w:p w14:paraId="6D20382E" w14:textId="705B6E86" w:rsidR="0020502B" w:rsidRPr="0047760A" w:rsidRDefault="0020502B" w:rsidP="007853F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>
              <w:rPr>
                <w:b/>
                <w:bCs/>
                <w:snapToGrid w:val="0"/>
                <w:sz w:val="20"/>
                <w:szCs w:val="20"/>
              </w:rPr>
              <w:t>dodávka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b/>
                <w:bCs/>
                <w:snapToGrid w:val="0"/>
                <w:sz w:val="20"/>
                <w:szCs w:val="20"/>
              </w:rPr>
              <w:t>2</w:t>
            </w:r>
          </w:p>
        </w:tc>
      </w:tr>
      <w:tr w:rsidR="0020502B" w14:paraId="69A28920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24BA909F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633" w:type="dxa"/>
            <w:vAlign w:val="center"/>
          </w:tcPr>
          <w:p w14:paraId="244AEE3E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Údaje o významné </w:t>
            </w:r>
            <w:r>
              <w:rPr>
                <w:b/>
                <w:bCs/>
                <w:snapToGrid w:val="0"/>
                <w:sz w:val="20"/>
                <w:szCs w:val="20"/>
              </w:rPr>
              <w:t>dodávce</w:t>
            </w:r>
          </w:p>
        </w:tc>
      </w:tr>
      <w:tr w:rsidR="0020502B" w14:paraId="07CE40C2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B739134" w14:textId="77777777" w:rsidR="0020502B" w:rsidRPr="002F7EBC" w:rsidRDefault="0020502B" w:rsidP="007853F7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2F7EBC">
              <w:rPr>
                <w:b/>
                <w:sz w:val="20"/>
                <w:szCs w:val="20"/>
              </w:rPr>
              <w:lastRenderedPageBreak/>
              <w:t>Společnost, jež dodávku realizovala</w:t>
            </w:r>
          </w:p>
          <w:p w14:paraId="3B96460B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napToGrid w:val="0"/>
                <w:sz w:val="20"/>
                <w:szCs w:val="20"/>
              </w:rPr>
            </w:pPr>
            <w:r w:rsidRPr="002F7EBC">
              <w:rPr>
                <w:bCs/>
                <w:sz w:val="20"/>
              </w:rPr>
              <w:t>(název společnosti)</w:t>
            </w:r>
          </w:p>
        </w:tc>
        <w:tc>
          <w:tcPr>
            <w:tcW w:w="4633" w:type="dxa"/>
            <w:vAlign w:val="center"/>
          </w:tcPr>
          <w:p w14:paraId="0F09D8C9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55542DB8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0E970CA0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Země místa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D20707">
              <w:rPr>
                <w:bCs/>
                <w:snapToGrid w:val="0"/>
                <w:sz w:val="20"/>
                <w:szCs w:val="20"/>
              </w:rPr>
              <w:t>plnění významné dodávky</w:t>
            </w:r>
          </w:p>
        </w:tc>
        <w:tc>
          <w:tcPr>
            <w:tcW w:w="4633" w:type="dxa"/>
            <w:vAlign w:val="center"/>
          </w:tcPr>
          <w:p w14:paraId="53CC07CD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72F0EA91" w14:textId="77777777" w:rsidTr="007853F7">
        <w:trPr>
          <w:cantSplit/>
          <w:trHeight w:hRule="exact" w:val="739"/>
          <w:jc w:val="center"/>
        </w:trPr>
        <w:tc>
          <w:tcPr>
            <w:tcW w:w="4439" w:type="dxa"/>
            <w:vAlign w:val="center"/>
          </w:tcPr>
          <w:p w14:paraId="196ADB6A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Objednatel </w:t>
            </w:r>
            <w:r w:rsidRPr="0047760A">
              <w:rPr>
                <w:snapToGrid w:val="0"/>
                <w:sz w:val="20"/>
                <w:szCs w:val="20"/>
              </w:rPr>
              <w:t>(název a sídlo)</w:t>
            </w:r>
            <w:r>
              <w:rPr>
                <w:snapToGrid w:val="0"/>
                <w:sz w:val="20"/>
                <w:szCs w:val="20"/>
              </w:rPr>
              <w:t xml:space="preserve">, příp. i </w:t>
            </w:r>
            <w:r w:rsidRPr="00751978">
              <w:rPr>
                <w:b/>
                <w:snapToGrid w:val="0"/>
                <w:sz w:val="20"/>
                <w:szCs w:val="20"/>
              </w:rPr>
              <w:t>uživatel</w:t>
            </w:r>
            <w:r>
              <w:rPr>
                <w:snapToGrid w:val="0"/>
                <w:sz w:val="20"/>
                <w:szCs w:val="20"/>
              </w:rPr>
              <w:t>, je-li odlišný od osoby objednatele</w:t>
            </w:r>
          </w:p>
        </w:tc>
        <w:tc>
          <w:tcPr>
            <w:tcW w:w="4633" w:type="dxa"/>
            <w:vAlign w:val="center"/>
          </w:tcPr>
          <w:p w14:paraId="337036BE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08307391" w14:textId="77777777" w:rsidTr="007853F7">
        <w:trPr>
          <w:cantSplit/>
          <w:trHeight w:hRule="exact" w:val="849"/>
          <w:jc w:val="center"/>
        </w:trPr>
        <w:tc>
          <w:tcPr>
            <w:tcW w:w="4439" w:type="dxa"/>
            <w:vAlign w:val="center"/>
          </w:tcPr>
          <w:p w14:paraId="1F63AAD3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>Kontaktní osoba objednatele</w:t>
            </w:r>
            <w:r w:rsidRPr="0047760A">
              <w:rPr>
                <w:snapToGrid w:val="0"/>
                <w:sz w:val="20"/>
                <w:szCs w:val="20"/>
              </w:rPr>
              <w:t xml:space="preserve">, 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u které bude možné poskytnutí významné </w:t>
            </w:r>
            <w:r>
              <w:rPr>
                <w:iCs/>
                <w:snapToGrid w:val="0"/>
                <w:sz w:val="20"/>
                <w:szCs w:val="20"/>
              </w:rPr>
              <w:t>dodávky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 ověřit</w:t>
            </w:r>
            <w:r>
              <w:rPr>
                <w:iCs/>
                <w:snapToGrid w:val="0"/>
                <w:sz w:val="20"/>
                <w:szCs w:val="20"/>
              </w:rPr>
              <w:t xml:space="preserve"> </w:t>
            </w:r>
          </w:p>
          <w:p w14:paraId="4D9D14BA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  <w:r>
              <w:rPr>
                <w:iCs/>
                <w:snapToGrid w:val="0"/>
                <w:sz w:val="20"/>
                <w:szCs w:val="20"/>
              </w:rPr>
              <w:t>(mail, telefon)</w:t>
            </w:r>
          </w:p>
          <w:p w14:paraId="1E3106A1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59D806E8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4F8DE9DE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1251BF98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652FEACE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7A4FD0B3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iCs/>
                <w:snapToGrid w:val="0"/>
                <w:sz w:val="20"/>
                <w:szCs w:val="20"/>
              </w:rPr>
              <w:t>(</w:t>
            </w:r>
          </w:p>
        </w:tc>
        <w:tc>
          <w:tcPr>
            <w:tcW w:w="4633" w:type="dxa"/>
            <w:vAlign w:val="center"/>
          </w:tcPr>
          <w:p w14:paraId="63066A7F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1A49A9A9" w14:textId="77777777" w:rsidTr="007853F7">
        <w:trPr>
          <w:cantSplit/>
          <w:trHeight w:hRule="exact" w:val="1134"/>
          <w:jc w:val="center"/>
        </w:trPr>
        <w:tc>
          <w:tcPr>
            <w:tcW w:w="4439" w:type="dxa"/>
            <w:vAlign w:val="center"/>
          </w:tcPr>
          <w:p w14:paraId="45CE2498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Doba realizace významné </w:t>
            </w:r>
            <w:r>
              <w:rPr>
                <w:b/>
                <w:snapToGrid w:val="0"/>
                <w:sz w:val="20"/>
                <w:szCs w:val="20"/>
              </w:rPr>
              <w:t>dodávky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mm.rrrr-</w:t>
            </w:r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proofErr w:type="gramEnd"/>
            <w:r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 xml:space="preserve">) </w:t>
            </w:r>
            <w:r>
              <w:rPr>
                <w:i/>
                <w:snapToGrid w:val="0"/>
                <w:sz w:val="16"/>
                <w:szCs w:val="16"/>
              </w:rPr>
              <w:t>pozn. lhůta nejdéle za poslední 3 roky je splněna, pokud byla významná dodávka v průběhu této doby dokončena a předána objednateli</w:t>
            </w:r>
          </w:p>
        </w:tc>
        <w:tc>
          <w:tcPr>
            <w:tcW w:w="4633" w:type="dxa"/>
            <w:vAlign w:val="center"/>
          </w:tcPr>
          <w:p w14:paraId="105EA76D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7CEFB8B4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6FE808E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 w:rsidRPr="00446CAF">
              <w:rPr>
                <w:bCs/>
                <w:sz w:val="20"/>
                <w:highlight w:val="lightGray"/>
              </w:rPr>
              <w:t>Jednalo se o dodávku</w:t>
            </w:r>
            <w:r w:rsidRPr="00446CAF">
              <w:rPr>
                <w:b/>
                <w:sz w:val="20"/>
                <w:highlight w:val="lightGray"/>
              </w:rPr>
              <w:t xml:space="preserve"> plynule laditelných zhášecích tlumivek</w:t>
            </w:r>
            <w:r w:rsidRPr="00844B1F">
              <w:rPr>
                <w:b/>
                <w:sz w:val="20"/>
              </w:rPr>
              <w:t xml:space="preserve"> </w:t>
            </w:r>
          </w:p>
          <w:p w14:paraId="3C9677FD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633" w:type="dxa"/>
            <w:vAlign w:val="center"/>
          </w:tcPr>
          <w:p w14:paraId="73860BC9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446CAF">
              <w:rPr>
                <w:b/>
                <w:sz w:val="20"/>
                <w:highlight w:val="lightGray"/>
              </w:rPr>
              <w:t>ANO/NE</w:t>
            </w:r>
          </w:p>
          <w:p w14:paraId="787F06EB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14:paraId="3C394A9A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581193D0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38DCB87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tlumivky</w:t>
            </w:r>
          </w:p>
        </w:tc>
        <w:tc>
          <w:tcPr>
            <w:tcW w:w="4633" w:type="dxa"/>
            <w:vAlign w:val="center"/>
          </w:tcPr>
          <w:p w14:paraId="41C5B084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4FC9220A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56086ED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53250F4F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:rsidRPr="00751E1D" w14:paraId="37B6EDD6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5288E4DA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 w:rsidRPr="00D20707">
              <w:rPr>
                <w:bCs/>
                <w:sz w:val="20"/>
              </w:rPr>
              <w:t>Parametry dodávky vyhovovaly normám platným v EU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633" w:type="dxa"/>
            <w:vAlign w:val="center"/>
          </w:tcPr>
          <w:p w14:paraId="68C06386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  <w:tr w:rsidR="0020502B" w:rsidRPr="00751E1D" w14:paraId="26C565B5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7FCF02A1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Cs/>
                <w:sz w:val="20"/>
                <w:highlight w:val="lightGray"/>
              </w:rPr>
              <w:t>Jednalo se o</w:t>
            </w:r>
            <w:r w:rsidRPr="00D20707">
              <w:rPr>
                <w:b/>
                <w:sz w:val="20"/>
                <w:highlight w:val="lightGray"/>
              </w:rPr>
              <w:t xml:space="preserve"> </w:t>
            </w:r>
            <w:r w:rsidRPr="00D20707">
              <w:rPr>
                <w:bCs/>
                <w:sz w:val="20"/>
                <w:highlight w:val="lightGray"/>
              </w:rPr>
              <w:t>dodávku</w:t>
            </w:r>
            <w:r w:rsidRPr="00D20707">
              <w:rPr>
                <w:b/>
                <w:sz w:val="20"/>
                <w:highlight w:val="lightGray"/>
              </w:rPr>
              <w:t xml:space="preserve"> sekundárních odporníků </w:t>
            </w:r>
          </w:p>
        </w:tc>
        <w:tc>
          <w:tcPr>
            <w:tcW w:w="4633" w:type="dxa"/>
            <w:vAlign w:val="center"/>
          </w:tcPr>
          <w:p w14:paraId="43A4DD2A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/>
                <w:sz w:val="20"/>
                <w:highlight w:val="lightGray"/>
              </w:rPr>
              <w:t>ANO/NE</w:t>
            </w:r>
          </w:p>
        </w:tc>
      </w:tr>
      <w:tr w:rsidR="0020502B" w:rsidRPr="00751E1D" w14:paraId="4F43D374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7DDB953C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sekundárního odporníku</w:t>
            </w:r>
          </w:p>
        </w:tc>
        <w:tc>
          <w:tcPr>
            <w:tcW w:w="4633" w:type="dxa"/>
            <w:vAlign w:val="center"/>
          </w:tcPr>
          <w:p w14:paraId="6BF91FBF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20502B" w:rsidRPr="00751E1D" w14:paraId="160AC17C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7813E6B9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2E874264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20502B" w:rsidRPr="00751E1D" w14:paraId="48087CB3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5AD6CA4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</w:rPr>
              <w:t xml:space="preserve">Parametry dodávky vyhovovaly normám platným v EU </w:t>
            </w:r>
          </w:p>
        </w:tc>
        <w:tc>
          <w:tcPr>
            <w:tcW w:w="4633" w:type="dxa"/>
            <w:vAlign w:val="center"/>
          </w:tcPr>
          <w:p w14:paraId="592DAB10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  <w:tr w:rsidR="0020502B" w:rsidRPr="00751E1D" w14:paraId="4A782E2C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08A4AA7C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Cs/>
                <w:sz w:val="20"/>
                <w:highlight w:val="lightGray"/>
              </w:rPr>
              <w:t>Jednalo se o dodávku</w:t>
            </w:r>
            <w:r w:rsidRPr="00D20707">
              <w:rPr>
                <w:b/>
                <w:sz w:val="20"/>
                <w:highlight w:val="lightGray"/>
              </w:rPr>
              <w:t xml:space="preserve"> uzlových odporníků </w:t>
            </w:r>
          </w:p>
        </w:tc>
        <w:tc>
          <w:tcPr>
            <w:tcW w:w="4633" w:type="dxa"/>
            <w:vAlign w:val="center"/>
          </w:tcPr>
          <w:p w14:paraId="302D0727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/>
                <w:sz w:val="20"/>
                <w:highlight w:val="lightGray"/>
              </w:rPr>
              <w:t>ANO/NE</w:t>
            </w:r>
          </w:p>
        </w:tc>
      </w:tr>
      <w:tr w:rsidR="0020502B" w:rsidRPr="00751E1D" w14:paraId="0DCFF492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7F902100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uzlového odporníku</w:t>
            </w:r>
          </w:p>
        </w:tc>
        <w:tc>
          <w:tcPr>
            <w:tcW w:w="4633" w:type="dxa"/>
            <w:vAlign w:val="center"/>
          </w:tcPr>
          <w:p w14:paraId="574F0717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20502B" w:rsidRPr="00751E1D" w14:paraId="3E6C4F23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7DE63823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04049247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20502B" w:rsidRPr="00751E1D" w14:paraId="040438E2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5C24C509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</w:rPr>
              <w:t xml:space="preserve">Parametry dodávky vyhovovaly normám platným v EU </w:t>
            </w:r>
          </w:p>
        </w:tc>
        <w:tc>
          <w:tcPr>
            <w:tcW w:w="4633" w:type="dxa"/>
            <w:vAlign w:val="center"/>
          </w:tcPr>
          <w:p w14:paraId="09A7C383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</w:tbl>
    <w:p w14:paraId="21B9B9F9" w14:textId="77777777" w:rsidR="0020502B" w:rsidRDefault="0020502B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319045E9" w14:textId="77777777" w:rsidR="00E33D8D" w:rsidRDefault="00E33D8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7B4A21E5" w14:textId="77777777" w:rsidR="00E33D8D" w:rsidRDefault="00E33D8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9"/>
        <w:gridCol w:w="4633"/>
      </w:tblGrid>
      <w:tr w:rsidR="0020502B" w14:paraId="0A03CA15" w14:textId="77777777" w:rsidTr="007853F7">
        <w:trPr>
          <w:cantSplit/>
          <w:trHeight w:hRule="exact" w:val="567"/>
          <w:jc w:val="center"/>
        </w:trPr>
        <w:tc>
          <w:tcPr>
            <w:tcW w:w="9072" w:type="dxa"/>
            <w:gridSpan w:val="2"/>
            <w:vAlign w:val="center"/>
          </w:tcPr>
          <w:p w14:paraId="4674CDB1" w14:textId="0243CA69" w:rsidR="0020502B" w:rsidRPr="0047760A" w:rsidRDefault="0020502B" w:rsidP="007853F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>
              <w:rPr>
                <w:b/>
                <w:bCs/>
                <w:snapToGrid w:val="0"/>
                <w:sz w:val="20"/>
                <w:szCs w:val="20"/>
              </w:rPr>
              <w:t>dodávka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b/>
                <w:bCs/>
                <w:snapToGrid w:val="0"/>
                <w:sz w:val="20"/>
                <w:szCs w:val="20"/>
              </w:rPr>
              <w:t>3</w:t>
            </w:r>
          </w:p>
        </w:tc>
      </w:tr>
      <w:tr w:rsidR="0020502B" w14:paraId="1BA5A08D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4E6C45BE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633" w:type="dxa"/>
            <w:vAlign w:val="center"/>
          </w:tcPr>
          <w:p w14:paraId="2ABC7A1E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Údaje o významné </w:t>
            </w:r>
            <w:r>
              <w:rPr>
                <w:b/>
                <w:bCs/>
                <w:snapToGrid w:val="0"/>
                <w:sz w:val="20"/>
                <w:szCs w:val="20"/>
              </w:rPr>
              <w:t>dodávce</w:t>
            </w:r>
          </w:p>
        </w:tc>
      </w:tr>
      <w:tr w:rsidR="0020502B" w14:paraId="42F453D1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C0CF7EC" w14:textId="77777777" w:rsidR="0020502B" w:rsidRPr="002F7EBC" w:rsidRDefault="0020502B" w:rsidP="007853F7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2F7EBC">
              <w:rPr>
                <w:b/>
                <w:sz w:val="20"/>
                <w:szCs w:val="20"/>
              </w:rPr>
              <w:t>Společnost, jež dodávku realizovala</w:t>
            </w:r>
          </w:p>
          <w:p w14:paraId="588FE323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napToGrid w:val="0"/>
                <w:sz w:val="20"/>
                <w:szCs w:val="20"/>
              </w:rPr>
            </w:pPr>
            <w:r w:rsidRPr="002F7EBC">
              <w:rPr>
                <w:bCs/>
                <w:sz w:val="20"/>
              </w:rPr>
              <w:t>(název společnosti)</w:t>
            </w:r>
          </w:p>
        </w:tc>
        <w:tc>
          <w:tcPr>
            <w:tcW w:w="4633" w:type="dxa"/>
            <w:vAlign w:val="center"/>
          </w:tcPr>
          <w:p w14:paraId="23099DB8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0163A45F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24046B4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Země místa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D20707">
              <w:rPr>
                <w:bCs/>
                <w:snapToGrid w:val="0"/>
                <w:sz w:val="20"/>
                <w:szCs w:val="20"/>
              </w:rPr>
              <w:t>plnění významné dodávky</w:t>
            </w:r>
          </w:p>
        </w:tc>
        <w:tc>
          <w:tcPr>
            <w:tcW w:w="4633" w:type="dxa"/>
            <w:vAlign w:val="center"/>
          </w:tcPr>
          <w:p w14:paraId="66E52FB2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1C987BFD" w14:textId="77777777" w:rsidTr="007853F7">
        <w:trPr>
          <w:cantSplit/>
          <w:trHeight w:hRule="exact" w:val="739"/>
          <w:jc w:val="center"/>
        </w:trPr>
        <w:tc>
          <w:tcPr>
            <w:tcW w:w="4439" w:type="dxa"/>
            <w:vAlign w:val="center"/>
          </w:tcPr>
          <w:p w14:paraId="66A588C8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lastRenderedPageBreak/>
              <w:t xml:space="preserve">Objednatel </w:t>
            </w:r>
            <w:r w:rsidRPr="0047760A">
              <w:rPr>
                <w:snapToGrid w:val="0"/>
                <w:sz w:val="20"/>
                <w:szCs w:val="20"/>
              </w:rPr>
              <w:t>(název a sídlo)</w:t>
            </w:r>
            <w:r>
              <w:rPr>
                <w:snapToGrid w:val="0"/>
                <w:sz w:val="20"/>
                <w:szCs w:val="20"/>
              </w:rPr>
              <w:t xml:space="preserve">, příp. i </w:t>
            </w:r>
            <w:r w:rsidRPr="00751978">
              <w:rPr>
                <w:b/>
                <w:snapToGrid w:val="0"/>
                <w:sz w:val="20"/>
                <w:szCs w:val="20"/>
              </w:rPr>
              <w:t>uživatel</w:t>
            </w:r>
            <w:r>
              <w:rPr>
                <w:snapToGrid w:val="0"/>
                <w:sz w:val="20"/>
                <w:szCs w:val="20"/>
              </w:rPr>
              <w:t>, je-li odlišný od osoby objednatele</w:t>
            </w:r>
          </w:p>
        </w:tc>
        <w:tc>
          <w:tcPr>
            <w:tcW w:w="4633" w:type="dxa"/>
            <w:vAlign w:val="center"/>
          </w:tcPr>
          <w:p w14:paraId="777D4A4E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4930F5F2" w14:textId="77777777" w:rsidTr="007853F7">
        <w:trPr>
          <w:cantSplit/>
          <w:trHeight w:hRule="exact" w:val="849"/>
          <w:jc w:val="center"/>
        </w:trPr>
        <w:tc>
          <w:tcPr>
            <w:tcW w:w="4439" w:type="dxa"/>
            <w:vAlign w:val="center"/>
          </w:tcPr>
          <w:p w14:paraId="20D950E2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>Kontaktní osoba objednatele</w:t>
            </w:r>
            <w:r w:rsidRPr="0047760A">
              <w:rPr>
                <w:snapToGrid w:val="0"/>
                <w:sz w:val="20"/>
                <w:szCs w:val="20"/>
              </w:rPr>
              <w:t xml:space="preserve">, 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u které bude možné poskytnutí významné </w:t>
            </w:r>
            <w:r>
              <w:rPr>
                <w:iCs/>
                <w:snapToGrid w:val="0"/>
                <w:sz w:val="20"/>
                <w:szCs w:val="20"/>
              </w:rPr>
              <w:t>dodávky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 ověřit</w:t>
            </w:r>
            <w:r>
              <w:rPr>
                <w:iCs/>
                <w:snapToGrid w:val="0"/>
                <w:sz w:val="20"/>
                <w:szCs w:val="20"/>
              </w:rPr>
              <w:t xml:space="preserve"> </w:t>
            </w:r>
          </w:p>
          <w:p w14:paraId="4C00BBE0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  <w:r>
              <w:rPr>
                <w:iCs/>
                <w:snapToGrid w:val="0"/>
                <w:sz w:val="20"/>
                <w:szCs w:val="20"/>
              </w:rPr>
              <w:t>(mail, telefon)</w:t>
            </w:r>
          </w:p>
          <w:p w14:paraId="53346F0B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1D94DDB4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7309FAA9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60E20F0B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5B67F754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iCs/>
                <w:snapToGrid w:val="0"/>
                <w:sz w:val="20"/>
                <w:szCs w:val="20"/>
              </w:rPr>
            </w:pPr>
          </w:p>
          <w:p w14:paraId="3E8845A8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iCs/>
                <w:snapToGrid w:val="0"/>
                <w:sz w:val="20"/>
                <w:szCs w:val="20"/>
              </w:rPr>
              <w:t>(</w:t>
            </w:r>
          </w:p>
        </w:tc>
        <w:tc>
          <w:tcPr>
            <w:tcW w:w="4633" w:type="dxa"/>
            <w:vAlign w:val="center"/>
          </w:tcPr>
          <w:p w14:paraId="0CE50657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1852A890" w14:textId="77777777" w:rsidTr="007853F7">
        <w:trPr>
          <w:cantSplit/>
          <w:trHeight w:hRule="exact" w:val="1134"/>
          <w:jc w:val="center"/>
        </w:trPr>
        <w:tc>
          <w:tcPr>
            <w:tcW w:w="4439" w:type="dxa"/>
            <w:vAlign w:val="center"/>
          </w:tcPr>
          <w:p w14:paraId="7658238C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Doba realizace významné </w:t>
            </w:r>
            <w:r>
              <w:rPr>
                <w:b/>
                <w:snapToGrid w:val="0"/>
                <w:sz w:val="20"/>
                <w:szCs w:val="20"/>
              </w:rPr>
              <w:t>dodávky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mm.rrrr-</w:t>
            </w:r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proofErr w:type="gramEnd"/>
            <w:r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 xml:space="preserve">) </w:t>
            </w:r>
            <w:r>
              <w:rPr>
                <w:i/>
                <w:snapToGrid w:val="0"/>
                <w:sz w:val="16"/>
                <w:szCs w:val="16"/>
              </w:rPr>
              <w:t>pozn. lhůta nejdéle za poslední 3 roky je splněna, pokud byla významná dodávka v průběhu této doby dokončena a předána objednateli</w:t>
            </w:r>
          </w:p>
        </w:tc>
        <w:tc>
          <w:tcPr>
            <w:tcW w:w="4633" w:type="dxa"/>
            <w:vAlign w:val="center"/>
          </w:tcPr>
          <w:p w14:paraId="2E589B82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52E4E752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6196A17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 w:rsidRPr="00446CAF">
              <w:rPr>
                <w:bCs/>
                <w:sz w:val="20"/>
                <w:highlight w:val="lightGray"/>
              </w:rPr>
              <w:t>Jednalo se o dodávku</w:t>
            </w:r>
            <w:r w:rsidRPr="00446CAF">
              <w:rPr>
                <w:b/>
                <w:sz w:val="20"/>
                <w:highlight w:val="lightGray"/>
              </w:rPr>
              <w:t xml:space="preserve"> plynule laditelných zhášecích tlumivek</w:t>
            </w:r>
            <w:r w:rsidRPr="00844B1F">
              <w:rPr>
                <w:b/>
                <w:sz w:val="20"/>
              </w:rPr>
              <w:t xml:space="preserve"> </w:t>
            </w:r>
          </w:p>
          <w:p w14:paraId="0807BCAA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633" w:type="dxa"/>
            <w:vAlign w:val="center"/>
          </w:tcPr>
          <w:p w14:paraId="2BDD841A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446CAF">
              <w:rPr>
                <w:b/>
                <w:sz w:val="20"/>
                <w:highlight w:val="lightGray"/>
              </w:rPr>
              <w:t>ANO/NE</w:t>
            </w:r>
          </w:p>
          <w:p w14:paraId="6C2191B7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14:paraId="5EE00321" w14:textId="77777777" w:rsidR="0020502B" w:rsidRPr="00844B1F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707A15E7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328B28EE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tlumivky</w:t>
            </w:r>
          </w:p>
        </w:tc>
        <w:tc>
          <w:tcPr>
            <w:tcW w:w="4633" w:type="dxa"/>
            <w:vAlign w:val="center"/>
          </w:tcPr>
          <w:p w14:paraId="1FADFAC5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14:paraId="5D7D5816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6A743EB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29E551BC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502B" w:rsidRPr="00751E1D" w14:paraId="4DD228CB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5222AF24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 w:rsidRPr="00D20707">
              <w:rPr>
                <w:bCs/>
                <w:sz w:val="20"/>
              </w:rPr>
              <w:t>Parametry dodávky vyhovovaly normám platným v EU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633" w:type="dxa"/>
            <w:vAlign w:val="center"/>
          </w:tcPr>
          <w:p w14:paraId="17A5C70E" w14:textId="77777777" w:rsidR="0020502B" w:rsidRPr="0047760A" w:rsidRDefault="0020502B" w:rsidP="007853F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  <w:tr w:rsidR="0020502B" w:rsidRPr="00751E1D" w14:paraId="1FF0400D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273E33E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Cs/>
                <w:sz w:val="20"/>
                <w:highlight w:val="lightGray"/>
              </w:rPr>
              <w:t>Jednalo se o</w:t>
            </w:r>
            <w:r w:rsidRPr="00D20707">
              <w:rPr>
                <w:b/>
                <w:sz w:val="20"/>
                <w:highlight w:val="lightGray"/>
              </w:rPr>
              <w:t xml:space="preserve"> </w:t>
            </w:r>
            <w:r w:rsidRPr="00D20707">
              <w:rPr>
                <w:bCs/>
                <w:sz w:val="20"/>
                <w:highlight w:val="lightGray"/>
              </w:rPr>
              <w:t>dodávku</w:t>
            </w:r>
            <w:r w:rsidRPr="00D20707">
              <w:rPr>
                <w:b/>
                <w:sz w:val="20"/>
                <w:highlight w:val="lightGray"/>
              </w:rPr>
              <w:t xml:space="preserve"> sekundárních odporníků </w:t>
            </w:r>
          </w:p>
        </w:tc>
        <w:tc>
          <w:tcPr>
            <w:tcW w:w="4633" w:type="dxa"/>
            <w:vAlign w:val="center"/>
          </w:tcPr>
          <w:p w14:paraId="02E17FCB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/>
                <w:sz w:val="20"/>
                <w:highlight w:val="lightGray"/>
              </w:rPr>
              <w:t>ANO/NE</w:t>
            </w:r>
          </w:p>
        </w:tc>
      </w:tr>
      <w:tr w:rsidR="0020502B" w:rsidRPr="00751E1D" w14:paraId="0E637122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5ED5FA21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sekundárního odporníku</w:t>
            </w:r>
          </w:p>
        </w:tc>
        <w:tc>
          <w:tcPr>
            <w:tcW w:w="4633" w:type="dxa"/>
            <w:vAlign w:val="center"/>
          </w:tcPr>
          <w:p w14:paraId="51E9B8CD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20502B" w:rsidRPr="00751E1D" w14:paraId="553D519D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7F7E4F8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1C17B9BD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20502B" w:rsidRPr="00751E1D" w14:paraId="15D9B81E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2C70D897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</w:rPr>
              <w:t xml:space="preserve">Parametry dodávky vyhovovaly normám platným v EU </w:t>
            </w:r>
          </w:p>
        </w:tc>
        <w:tc>
          <w:tcPr>
            <w:tcW w:w="4633" w:type="dxa"/>
            <w:vAlign w:val="center"/>
          </w:tcPr>
          <w:p w14:paraId="0031E98F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  <w:tr w:rsidR="0020502B" w:rsidRPr="00751E1D" w14:paraId="1A819C39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5C790DF9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Cs/>
                <w:sz w:val="20"/>
                <w:highlight w:val="lightGray"/>
              </w:rPr>
              <w:t>Jednalo se o dodávku</w:t>
            </w:r>
            <w:r w:rsidRPr="00D20707">
              <w:rPr>
                <w:b/>
                <w:sz w:val="20"/>
                <w:highlight w:val="lightGray"/>
              </w:rPr>
              <w:t xml:space="preserve"> uzlových odporníků </w:t>
            </w:r>
          </w:p>
        </w:tc>
        <w:tc>
          <w:tcPr>
            <w:tcW w:w="4633" w:type="dxa"/>
            <w:vAlign w:val="center"/>
          </w:tcPr>
          <w:p w14:paraId="2B19DEB5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  <w:highlight w:val="lightGray"/>
              </w:rPr>
            </w:pPr>
            <w:r w:rsidRPr="00D20707">
              <w:rPr>
                <w:b/>
                <w:sz w:val="20"/>
                <w:highlight w:val="lightGray"/>
              </w:rPr>
              <w:t>ANO/NE</w:t>
            </w:r>
          </w:p>
        </w:tc>
      </w:tr>
      <w:tr w:rsidR="0020502B" w:rsidRPr="00751E1D" w14:paraId="35420072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795301B5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>Výrobce a typové označení uzlového odporníku</w:t>
            </w:r>
          </w:p>
        </w:tc>
        <w:tc>
          <w:tcPr>
            <w:tcW w:w="4633" w:type="dxa"/>
            <w:vAlign w:val="center"/>
          </w:tcPr>
          <w:p w14:paraId="00757624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20502B" w:rsidRPr="00751E1D" w14:paraId="7D329352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4017E630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  <w:szCs w:val="20"/>
              </w:rPr>
              <w:t xml:space="preserve">Celkový objem dodávky </w:t>
            </w:r>
            <w:r w:rsidRPr="00844B1F">
              <w:rPr>
                <w:bCs/>
                <w:sz w:val="20"/>
                <w:szCs w:val="20"/>
              </w:rPr>
              <w:t>[ks]</w:t>
            </w:r>
          </w:p>
        </w:tc>
        <w:tc>
          <w:tcPr>
            <w:tcW w:w="4633" w:type="dxa"/>
            <w:vAlign w:val="center"/>
          </w:tcPr>
          <w:p w14:paraId="6FE69D6F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</w:p>
        </w:tc>
      </w:tr>
      <w:tr w:rsidR="0020502B" w:rsidRPr="00751E1D" w14:paraId="692ABB9D" w14:textId="77777777" w:rsidTr="007853F7">
        <w:trPr>
          <w:cantSplit/>
          <w:trHeight w:hRule="exact" w:val="567"/>
          <w:jc w:val="center"/>
        </w:trPr>
        <w:tc>
          <w:tcPr>
            <w:tcW w:w="4439" w:type="dxa"/>
            <w:vAlign w:val="center"/>
          </w:tcPr>
          <w:p w14:paraId="184AB57D" w14:textId="77777777" w:rsidR="0020502B" w:rsidRPr="00D20707" w:rsidRDefault="0020502B" w:rsidP="007853F7">
            <w:pPr>
              <w:pStyle w:val="text"/>
              <w:widowControl/>
              <w:spacing w:before="0" w:line="240" w:lineRule="auto"/>
              <w:rPr>
                <w:bCs/>
                <w:sz w:val="20"/>
              </w:rPr>
            </w:pPr>
            <w:r w:rsidRPr="00D20707">
              <w:rPr>
                <w:bCs/>
                <w:sz w:val="20"/>
              </w:rPr>
              <w:t xml:space="preserve">Parametry dodávky vyhovovaly normám platným v EU </w:t>
            </w:r>
          </w:p>
        </w:tc>
        <w:tc>
          <w:tcPr>
            <w:tcW w:w="4633" w:type="dxa"/>
            <w:vAlign w:val="center"/>
          </w:tcPr>
          <w:p w14:paraId="05214A44" w14:textId="77777777" w:rsidR="0020502B" w:rsidRDefault="0020502B" w:rsidP="007853F7">
            <w:pPr>
              <w:pStyle w:val="text"/>
              <w:widowControl/>
              <w:spacing w:before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ANO/NE</w:t>
            </w:r>
          </w:p>
        </w:tc>
      </w:tr>
    </w:tbl>
    <w:p w14:paraId="2586FBC0" w14:textId="77777777" w:rsidR="0020502B" w:rsidRDefault="0020502B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8C6604C" w14:textId="77777777" w:rsidR="00E33D8D" w:rsidRDefault="00E33D8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34A7C537" w14:textId="77777777" w:rsidR="00267F65" w:rsidRPr="00267F65" w:rsidRDefault="00267F65" w:rsidP="00267F65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267F65">
        <w:rPr>
          <w:rFonts w:cs="Arial"/>
          <w:sz w:val="20"/>
          <w:szCs w:val="18"/>
          <w:lang w:eastAsia="en-US"/>
        </w:rPr>
        <w:t xml:space="preserve">Dodavatel </w:t>
      </w:r>
      <w:proofErr w:type="gramStart"/>
      <w:r w:rsidRPr="00267F65">
        <w:rPr>
          <w:rFonts w:cs="Arial"/>
          <w:sz w:val="20"/>
          <w:szCs w:val="18"/>
          <w:lang w:eastAsia="en-US"/>
        </w:rPr>
        <w:t>předloží</w:t>
      </w:r>
      <w:proofErr w:type="gramEnd"/>
      <w:r w:rsidRPr="00267F65">
        <w:rPr>
          <w:rFonts w:cs="Arial"/>
          <w:sz w:val="20"/>
          <w:szCs w:val="18"/>
          <w:lang w:eastAsia="en-US"/>
        </w:rPr>
        <w:t xml:space="preserve"> tento formulář tolikrát, kolikrát je potřeba pro prokázání splnění stanoveného minimálního požadavku.</w:t>
      </w:r>
    </w:p>
    <w:p w14:paraId="34A7C538" w14:textId="77777777" w:rsidR="00464656" w:rsidRPr="00464656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744CFE">
        <w:rPr>
          <w:rFonts w:cs="Arial"/>
          <w:sz w:val="20"/>
          <w:szCs w:val="18"/>
          <w:lang w:eastAsia="en-US"/>
        </w:rPr>
        <w:t xml:space="preserve">Pokud dodavatelé v případě společné nabídky prokazují splnění této části kvalifikace společně, </w:t>
      </w:r>
      <w:proofErr w:type="gramStart"/>
      <w:r w:rsidRPr="00744CFE">
        <w:rPr>
          <w:rFonts w:cs="Arial"/>
          <w:sz w:val="20"/>
          <w:szCs w:val="18"/>
          <w:lang w:eastAsia="en-US"/>
        </w:rPr>
        <w:t>předloží</w:t>
      </w:r>
      <w:proofErr w:type="gramEnd"/>
      <w:r w:rsidRPr="00744CFE">
        <w:rPr>
          <w:rFonts w:cs="Arial"/>
          <w:sz w:val="20"/>
          <w:szCs w:val="18"/>
          <w:lang w:eastAsia="en-US"/>
        </w:rPr>
        <w:t xml:space="preserve"> tento formulář pro každou významnou </w:t>
      </w:r>
      <w:r w:rsidR="0083568C">
        <w:rPr>
          <w:rFonts w:cs="Arial"/>
          <w:sz w:val="20"/>
          <w:szCs w:val="18"/>
          <w:lang w:eastAsia="en-US"/>
        </w:rPr>
        <w:t>dodávku</w:t>
      </w:r>
      <w:r w:rsidRPr="00744CF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>
        <w:rPr>
          <w:rFonts w:cs="Arial"/>
          <w:sz w:val="20"/>
          <w:szCs w:val="18"/>
          <w:lang w:eastAsia="en-US"/>
        </w:rPr>
        <w:t>í této části kvalifikace podílí.</w:t>
      </w:r>
    </w:p>
    <w:p w14:paraId="34A7C539" w14:textId="77777777" w:rsidR="00A5570D" w:rsidRPr="00267F65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p w14:paraId="42FB5CD3" w14:textId="77777777" w:rsidR="00B62656" w:rsidRDefault="00B6265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616D124F" w14:textId="77777777" w:rsidR="00B62656" w:rsidRDefault="00B6265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1037D108" w14:textId="77777777" w:rsidR="00B62656" w:rsidRDefault="00B6265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61661183" w14:textId="77777777" w:rsidR="00B62656" w:rsidRDefault="00B6265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34A7C53A" w14:textId="109F6801" w:rsidR="00CF2A9C" w:rsidRPr="00E9170C" w:rsidRDefault="00CF2A9C" w:rsidP="00E9170C">
      <w:pPr>
        <w:pStyle w:val="text"/>
        <w:widowControl/>
        <w:spacing w:before="0" w:line="240" w:lineRule="auto"/>
        <w:rPr>
          <w:sz w:val="20"/>
          <w:szCs w:val="22"/>
        </w:rPr>
      </w:pPr>
      <w:r w:rsidRPr="00267F65">
        <w:rPr>
          <w:sz w:val="20"/>
          <w:szCs w:val="22"/>
        </w:rPr>
        <w:t>Datum: __________</w:t>
      </w:r>
    </w:p>
    <w:sectPr w:rsidR="00CF2A9C" w:rsidRPr="00E91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F263B" w14:textId="77777777" w:rsidR="007E0E60" w:rsidRDefault="007E0E60" w:rsidP="0083568C">
      <w:r>
        <w:separator/>
      </w:r>
    </w:p>
  </w:endnote>
  <w:endnote w:type="continuationSeparator" w:id="0">
    <w:p w14:paraId="08D25C35" w14:textId="77777777" w:rsidR="007E0E60" w:rsidRDefault="007E0E60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7351D" w14:textId="77777777" w:rsidR="00B62656" w:rsidRDefault="00B626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6436" w14:textId="77777777" w:rsidR="00B62656" w:rsidRDefault="00B626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6C226" w14:textId="77777777" w:rsidR="00B62656" w:rsidRDefault="00B626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8C581" w14:textId="77777777" w:rsidR="007E0E60" w:rsidRDefault="007E0E60" w:rsidP="0083568C">
      <w:r>
        <w:separator/>
      </w:r>
    </w:p>
  </w:footnote>
  <w:footnote w:type="continuationSeparator" w:id="0">
    <w:p w14:paraId="5BD364F4" w14:textId="77777777" w:rsidR="007E0E60" w:rsidRDefault="007E0E60" w:rsidP="0083568C">
      <w:r>
        <w:continuationSeparator/>
      </w:r>
    </w:p>
  </w:footnote>
  <w:footnote w:id="1">
    <w:p w14:paraId="480CB195" w14:textId="77777777" w:rsidR="00F724DC" w:rsidRPr="001120A7" w:rsidRDefault="00F724DC" w:rsidP="00F724DC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617A" w14:textId="77777777" w:rsidR="00B62656" w:rsidRDefault="00B626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7C53F" w14:textId="4164CFD6" w:rsidR="00464656" w:rsidRPr="00B62656" w:rsidRDefault="00AC20DA" w:rsidP="00B62656">
    <w:pPr>
      <w:pStyle w:val="Zhlav"/>
      <w:jc w:val="right"/>
      <w:rPr>
        <w:sz w:val="18"/>
        <w:szCs w:val="18"/>
      </w:rPr>
    </w:pPr>
    <w:r w:rsidRPr="00B62656">
      <w:rPr>
        <w:sz w:val="18"/>
        <w:szCs w:val="18"/>
      </w:rPr>
      <w:t xml:space="preserve">Příloha č. 4 </w:t>
    </w:r>
    <w:proofErr w:type="gramStart"/>
    <w:r w:rsidRPr="00B62656">
      <w:rPr>
        <w:sz w:val="18"/>
        <w:szCs w:val="18"/>
      </w:rPr>
      <w:t>SK</w:t>
    </w:r>
    <w:r w:rsidR="00E42D8B" w:rsidRPr="00B62656">
      <w:rPr>
        <w:sz w:val="18"/>
        <w:szCs w:val="18"/>
      </w:rPr>
      <w:t xml:space="preserve"> - </w:t>
    </w:r>
    <w:r w:rsidR="00464656" w:rsidRPr="00B62656">
      <w:rPr>
        <w:sz w:val="18"/>
        <w:szCs w:val="18"/>
      </w:rPr>
      <w:t>Seznam</w:t>
    </w:r>
    <w:proofErr w:type="gramEnd"/>
    <w:r w:rsidR="00464656" w:rsidRPr="00B62656">
      <w:rPr>
        <w:sz w:val="18"/>
        <w:szCs w:val="18"/>
      </w:rPr>
      <w:t xml:space="preserve"> významných dodávek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7EE5" w14:textId="77777777" w:rsidR="00B62656" w:rsidRDefault="00B626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5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335207">
    <w:abstractNumId w:val="0"/>
  </w:num>
  <w:num w:numId="2" w16cid:durableId="984168538">
    <w:abstractNumId w:val="1"/>
  </w:num>
  <w:num w:numId="3" w16cid:durableId="1554074554">
    <w:abstractNumId w:val="6"/>
  </w:num>
  <w:num w:numId="4" w16cid:durableId="80572196">
    <w:abstractNumId w:val="16"/>
  </w:num>
  <w:num w:numId="5" w16cid:durableId="2014919007">
    <w:abstractNumId w:val="7"/>
  </w:num>
  <w:num w:numId="6" w16cid:durableId="516122464">
    <w:abstractNumId w:val="12"/>
  </w:num>
  <w:num w:numId="7" w16cid:durableId="746272905">
    <w:abstractNumId w:val="2"/>
  </w:num>
  <w:num w:numId="8" w16cid:durableId="683358888">
    <w:abstractNumId w:val="8"/>
  </w:num>
  <w:num w:numId="9" w16cid:durableId="1425955242">
    <w:abstractNumId w:val="15"/>
  </w:num>
  <w:num w:numId="10" w16cid:durableId="929043033">
    <w:abstractNumId w:val="13"/>
  </w:num>
  <w:num w:numId="11" w16cid:durableId="923419633">
    <w:abstractNumId w:val="4"/>
  </w:num>
  <w:num w:numId="12" w16cid:durableId="2037079965">
    <w:abstractNumId w:val="3"/>
  </w:num>
  <w:num w:numId="13" w16cid:durableId="71045747">
    <w:abstractNumId w:val="9"/>
  </w:num>
  <w:num w:numId="14" w16cid:durableId="1776945489">
    <w:abstractNumId w:val="11"/>
  </w:num>
  <w:num w:numId="15" w16cid:durableId="1057241822">
    <w:abstractNumId w:val="14"/>
  </w:num>
  <w:num w:numId="16" w16cid:durableId="2038314440">
    <w:abstractNumId w:val="10"/>
  </w:num>
  <w:num w:numId="17" w16cid:durableId="1277835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A9C"/>
    <w:rsid w:val="00003FC3"/>
    <w:rsid w:val="00013EE1"/>
    <w:rsid w:val="000232B6"/>
    <w:rsid w:val="00051557"/>
    <w:rsid w:val="00096155"/>
    <w:rsid w:val="000C0E4E"/>
    <w:rsid w:val="000D6B31"/>
    <w:rsid w:val="00156C22"/>
    <w:rsid w:val="0019647E"/>
    <w:rsid w:val="0020502B"/>
    <w:rsid w:val="00231AC4"/>
    <w:rsid w:val="002444D5"/>
    <w:rsid w:val="00267F65"/>
    <w:rsid w:val="00292C41"/>
    <w:rsid w:val="002A3DBA"/>
    <w:rsid w:val="002F1465"/>
    <w:rsid w:val="002F7EBC"/>
    <w:rsid w:val="0030339A"/>
    <w:rsid w:val="0030694B"/>
    <w:rsid w:val="00320039"/>
    <w:rsid w:val="00383353"/>
    <w:rsid w:val="003A5CC2"/>
    <w:rsid w:val="003D4B17"/>
    <w:rsid w:val="00411B18"/>
    <w:rsid w:val="00446187"/>
    <w:rsid w:val="00446CAF"/>
    <w:rsid w:val="00464656"/>
    <w:rsid w:val="00472567"/>
    <w:rsid w:val="0047760A"/>
    <w:rsid w:val="00491AC4"/>
    <w:rsid w:val="004D64C8"/>
    <w:rsid w:val="00507225"/>
    <w:rsid w:val="00523EDF"/>
    <w:rsid w:val="005309EA"/>
    <w:rsid w:val="005A36C3"/>
    <w:rsid w:val="0060553C"/>
    <w:rsid w:val="006121C0"/>
    <w:rsid w:val="006139AF"/>
    <w:rsid w:val="00622B97"/>
    <w:rsid w:val="00655DCF"/>
    <w:rsid w:val="0068163F"/>
    <w:rsid w:val="00744CFE"/>
    <w:rsid w:val="00751978"/>
    <w:rsid w:val="0076010C"/>
    <w:rsid w:val="007653DB"/>
    <w:rsid w:val="00780391"/>
    <w:rsid w:val="007E0E60"/>
    <w:rsid w:val="008049EB"/>
    <w:rsid w:val="0083568C"/>
    <w:rsid w:val="00844B1F"/>
    <w:rsid w:val="008738D0"/>
    <w:rsid w:val="008A0149"/>
    <w:rsid w:val="008C31A5"/>
    <w:rsid w:val="008C34FF"/>
    <w:rsid w:val="00932A11"/>
    <w:rsid w:val="00944398"/>
    <w:rsid w:val="009A49FE"/>
    <w:rsid w:val="009C2DDF"/>
    <w:rsid w:val="009D3FC8"/>
    <w:rsid w:val="009F2FF4"/>
    <w:rsid w:val="00A5570D"/>
    <w:rsid w:val="00AA0BCF"/>
    <w:rsid w:val="00AC20DA"/>
    <w:rsid w:val="00B416DA"/>
    <w:rsid w:val="00B62656"/>
    <w:rsid w:val="00B857B5"/>
    <w:rsid w:val="00BE360B"/>
    <w:rsid w:val="00BF1563"/>
    <w:rsid w:val="00BF2C41"/>
    <w:rsid w:val="00C10BFA"/>
    <w:rsid w:val="00C66497"/>
    <w:rsid w:val="00CA01B9"/>
    <w:rsid w:val="00CA2078"/>
    <w:rsid w:val="00CB0B99"/>
    <w:rsid w:val="00CC1542"/>
    <w:rsid w:val="00CF2A9C"/>
    <w:rsid w:val="00D12E23"/>
    <w:rsid w:val="00D1668B"/>
    <w:rsid w:val="00D20707"/>
    <w:rsid w:val="00D33162"/>
    <w:rsid w:val="00DA6551"/>
    <w:rsid w:val="00DB5816"/>
    <w:rsid w:val="00E146FB"/>
    <w:rsid w:val="00E214B1"/>
    <w:rsid w:val="00E22534"/>
    <w:rsid w:val="00E33D8D"/>
    <w:rsid w:val="00E40AD4"/>
    <w:rsid w:val="00E42D8B"/>
    <w:rsid w:val="00E51026"/>
    <w:rsid w:val="00E73FF9"/>
    <w:rsid w:val="00E9170C"/>
    <w:rsid w:val="00EB6A96"/>
    <w:rsid w:val="00F05067"/>
    <w:rsid w:val="00F377AE"/>
    <w:rsid w:val="00F42791"/>
    <w:rsid w:val="00F724DC"/>
    <w:rsid w:val="00F72932"/>
    <w:rsid w:val="00FA29E2"/>
    <w:rsid w:val="00FA6CA7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7C50E"/>
  <w15:docId w15:val="{6237D5C8-E54C-4D44-B42B-83F0DEBC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poznpodarou">
    <w:name w:val="footnote text"/>
    <w:basedOn w:val="Normln"/>
    <w:link w:val="TextpoznpodarouChar"/>
    <w:uiPriority w:val="99"/>
    <w:unhideWhenUsed/>
    <w:rsid w:val="00F724DC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724DC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F724DC"/>
    <w:rPr>
      <w:rFonts w:ascii="Times New Roman" w:hAnsi="Times New Roman" w:cs="Times New Roman" w:hint="default"/>
      <w:vertAlign w:val="superscript"/>
    </w:rPr>
  </w:style>
  <w:style w:type="paragraph" w:styleId="Revize">
    <w:name w:val="Revision"/>
    <w:hidden/>
    <w:uiPriority w:val="99"/>
    <w:semiHidden/>
    <w:rsid w:val="00844B1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10243-023A-458B-AB12-BD2E229B4F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708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Dvořáková, Eva</cp:lastModifiedBy>
  <cp:revision>28</cp:revision>
  <dcterms:created xsi:type="dcterms:W3CDTF">2024-07-09T07:30:00Z</dcterms:created>
  <dcterms:modified xsi:type="dcterms:W3CDTF">2024-07-10T12:17:00Z</dcterms:modified>
</cp:coreProperties>
</file>